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70E8" w14:textId="77777777" w:rsidR="00DE536D" w:rsidRPr="00E870D6" w:rsidRDefault="00DE536D" w:rsidP="00DE536D">
      <w:pPr>
        <w:jc w:val="center"/>
        <w:rPr>
          <w:b/>
          <w:sz w:val="32"/>
          <w:szCs w:val="32"/>
        </w:rPr>
      </w:pPr>
      <w:r w:rsidRPr="00E870D6">
        <w:rPr>
          <w:noProof/>
          <w:lang w:eastAsia="fr-FR"/>
        </w:rPr>
        <mc:AlternateContent>
          <mc:Choice Requires="wps">
            <w:drawing>
              <wp:anchor distT="0" distB="0" distL="114300" distR="114300" simplePos="0" relativeHeight="251660288" behindDoc="0" locked="0" layoutInCell="1" allowOverlap="1" wp14:anchorId="775F9F77" wp14:editId="650B094D">
                <wp:simplePos x="0" y="0"/>
                <wp:positionH relativeFrom="margin">
                  <wp:posOffset>663575</wp:posOffset>
                </wp:positionH>
                <wp:positionV relativeFrom="paragraph">
                  <wp:posOffset>397510</wp:posOffset>
                </wp:positionV>
                <wp:extent cx="5511800" cy="7493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511800" cy="749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69DA4A" w14:textId="1C5FA390" w:rsidR="00DE536D" w:rsidRDefault="00DE536D" w:rsidP="00DE536D">
                            <w:pPr>
                              <w:spacing w:after="120"/>
                              <w:jc w:val="center"/>
                              <w:rPr>
                                <w:sz w:val="28"/>
                                <w:szCs w:val="28"/>
                              </w:rPr>
                            </w:pPr>
                            <w:r w:rsidRPr="00F1555C">
                              <w:rPr>
                                <w:szCs w:val="28"/>
                              </w:rPr>
                              <w:t>ETABLISSEMENT</w:t>
                            </w:r>
                            <w:r>
                              <w:rPr>
                                <w:sz w:val="28"/>
                                <w:szCs w:val="28"/>
                              </w:rPr>
                              <w:t> : école St Pierre à</w:t>
                            </w:r>
                            <w:r>
                              <w:rPr>
                                <w:sz w:val="24"/>
                                <w:szCs w:val="28"/>
                              </w:rPr>
                              <w:t xml:space="preserve"> St Aignan de </w:t>
                            </w:r>
                            <w:r w:rsidR="00E3395D">
                              <w:rPr>
                                <w:sz w:val="24"/>
                                <w:szCs w:val="28"/>
                              </w:rPr>
                              <w:t>Grand lieu</w:t>
                            </w:r>
                            <w:r>
                              <w:rPr>
                                <w:sz w:val="24"/>
                                <w:szCs w:val="28"/>
                              </w:rPr>
                              <w:t>.</w:t>
                            </w:r>
                          </w:p>
                          <w:p w14:paraId="02E7F8D7" w14:textId="77777777" w:rsidR="00DE536D" w:rsidRPr="0099296D" w:rsidRDefault="00DE536D" w:rsidP="00DE536D">
                            <w:pPr>
                              <w:spacing w:after="0"/>
                              <w:jc w:val="center"/>
                              <w:rPr>
                                <w:i/>
                                <w:szCs w:val="28"/>
                              </w:rPr>
                            </w:pPr>
                            <w:r w:rsidRPr="0099296D">
                              <w:rPr>
                                <w:i/>
                                <w:szCs w:val="28"/>
                              </w:rPr>
                              <w:t xml:space="preserve">Etablissement Catholique privé d’enseignement </w:t>
                            </w:r>
                          </w:p>
                          <w:p w14:paraId="18420D2D" w14:textId="77777777" w:rsidR="00DE536D" w:rsidRPr="0099296D" w:rsidRDefault="00DE536D" w:rsidP="00DE536D">
                            <w:pPr>
                              <w:spacing w:after="0" w:line="240" w:lineRule="auto"/>
                              <w:jc w:val="center"/>
                              <w:rPr>
                                <w:szCs w:val="28"/>
                              </w:rPr>
                            </w:pPr>
                            <w:r w:rsidRPr="0099296D">
                              <w:rPr>
                                <w:i/>
                                <w:szCs w:val="28"/>
                              </w:rPr>
                              <w:t>associé à l’Etat par contrat d’association</w:t>
                            </w:r>
                            <w:r w:rsidRPr="0099296D">
                              <w:rPr>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F9F77" id="Rectangle 1" o:spid="_x0000_s1026" style="position:absolute;left:0;text-align:left;margin-left:52.25pt;margin-top:31.3pt;width:434pt;height: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" fillcolor="white [3201]" strokecolor="black [3213]" strokeweight="1pt">
                <v:textbox>
                  <w:txbxContent>
                    <w:p w14:paraId="0769DA4A" w14:textId="1C5FA390" w:rsidR="00DE536D" w:rsidRDefault="00DE536D" w:rsidP="00DE536D">
                      <w:pPr>
                        <w:spacing w:after="120"/>
                        <w:jc w:val="center"/>
                        <w:rPr>
                          <w:sz w:val="28"/>
                          <w:szCs w:val="28"/>
                        </w:rPr>
                      </w:pPr>
                      <w:r w:rsidRPr="00F1555C">
                        <w:rPr>
                          <w:szCs w:val="28"/>
                        </w:rPr>
                        <w:t>ETABLISSEMENT</w:t>
                      </w:r>
                      <w:r>
                        <w:rPr>
                          <w:sz w:val="28"/>
                          <w:szCs w:val="28"/>
                        </w:rPr>
                        <w:t> : école St Pierre à</w:t>
                      </w:r>
                      <w:r>
                        <w:rPr>
                          <w:sz w:val="24"/>
                          <w:szCs w:val="28"/>
                        </w:rPr>
                        <w:t xml:space="preserve"> St Aignan de </w:t>
                      </w:r>
                      <w:r w:rsidR="00E3395D">
                        <w:rPr>
                          <w:sz w:val="24"/>
                          <w:szCs w:val="28"/>
                        </w:rPr>
                        <w:t>Grand lieu</w:t>
                      </w:r>
                      <w:r>
                        <w:rPr>
                          <w:sz w:val="24"/>
                          <w:szCs w:val="28"/>
                        </w:rPr>
                        <w:t>.</w:t>
                      </w:r>
                    </w:p>
                    <w:p w14:paraId="02E7F8D7" w14:textId="77777777" w:rsidR="00DE536D" w:rsidRPr="0099296D" w:rsidRDefault="00DE536D" w:rsidP="00DE536D">
                      <w:pPr>
                        <w:spacing w:after="0"/>
                        <w:jc w:val="center"/>
                        <w:rPr>
                          <w:i/>
                          <w:szCs w:val="28"/>
                        </w:rPr>
                      </w:pPr>
                      <w:r w:rsidRPr="0099296D">
                        <w:rPr>
                          <w:i/>
                          <w:szCs w:val="28"/>
                        </w:rPr>
                        <w:t xml:space="preserve">Etablissement Catholique privé d’enseignement </w:t>
                      </w:r>
                    </w:p>
                    <w:p w14:paraId="18420D2D" w14:textId="77777777" w:rsidR="00DE536D" w:rsidRPr="0099296D" w:rsidRDefault="00DE536D" w:rsidP="00DE536D">
                      <w:pPr>
                        <w:spacing w:after="0" w:line="240" w:lineRule="auto"/>
                        <w:jc w:val="center"/>
                        <w:rPr>
                          <w:szCs w:val="28"/>
                        </w:rPr>
                      </w:pPr>
                      <w:r w:rsidRPr="0099296D">
                        <w:rPr>
                          <w:i/>
                          <w:szCs w:val="28"/>
                        </w:rPr>
                        <w:t>associé à l’Etat par contrat d’association</w:t>
                      </w:r>
                      <w:r w:rsidRPr="0099296D">
                        <w:rPr>
                          <w:szCs w:val="28"/>
                        </w:rPr>
                        <w:t xml:space="preserve"> </w:t>
                      </w:r>
                    </w:p>
                  </w:txbxContent>
                </v:textbox>
                <w10:wrap anchorx="margin"/>
              </v:rect>
            </w:pict>
          </mc:Fallback>
        </mc:AlternateContent>
      </w:r>
      <w:r w:rsidRPr="00E870D6">
        <w:rPr>
          <w:b/>
          <w:sz w:val="40"/>
          <w:szCs w:val="32"/>
        </w:rPr>
        <w:t>CONTRAT DE SCOLARISATION</w:t>
      </w:r>
    </w:p>
    <w:p w14:paraId="58B030BF" w14:textId="77777777" w:rsidR="00DE536D" w:rsidRPr="00621079" w:rsidRDefault="00DE536D" w:rsidP="00DE536D">
      <w:pPr>
        <w:jc w:val="center"/>
        <w:rPr>
          <w:b/>
          <w:sz w:val="32"/>
          <w:szCs w:val="32"/>
        </w:rPr>
      </w:pPr>
    </w:p>
    <w:p w14:paraId="7A4AFFA0" w14:textId="77777777" w:rsidR="00DE536D" w:rsidRDefault="00DE536D" w:rsidP="00DE536D">
      <w:pPr>
        <w:jc w:val="center"/>
      </w:pPr>
    </w:p>
    <w:p w14:paraId="2A3DA113" w14:textId="77777777" w:rsidR="00DE536D" w:rsidRDefault="00DE536D" w:rsidP="00DE536D">
      <w:pPr>
        <w:spacing w:after="0"/>
      </w:pPr>
      <w:r>
        <w:tab/>
      </w:r>
      <w:r>
        <w:tab/>
      </w:r>
      <w:r>
        <w:tab/>
      </w:r>
      <w:r>
        <w:tab/>
      </w:r>
      <w:r>
        <w:tab/>
      </w:r>
      <w:r>
        <w:tab/>
      </w:r>
      <w:r>
        <w:tab/>
      </w:r>
    </w:p>
    <w:p w14:paraId="19592ACC" w14:textId="1F997F2C" w:rsidR="00DE536D" w:rsidRPr="00DE536D" w:rsidRDefault="00E3395D" w:rsidP="00DE536D">
      <w:pPr>
        <w:spacing w:after="0"/>
        <w:ind w:left="4248" w:firstLine="708"/>
        <w:rPr>
          <w:b/>
          <w:bCs/>
          <w:color w:val="00A9C2"/>
          <w:sz w:val="12"/>
        </w:rPr>
      </w:pPr>
      <w:r>
        <w:rPr>
          <w:noProof/>
        </w:rPr>
        <mc:AlternateContent>
          <mc:Choice Requires="wps">
            <w:drawing>
              <wp:anchor distT="0" distB="0" distL="114300" distR="114300" simplePos="0" relativeHeight="251662336" behindDoc="0" locked="0" layoutInCell="1" allowOverlap="1" wp14:anchorId="577F4082" wp14:editId="7370B339">
                <wp:simplePos x="0" y="0"/>
                <wp:positionH relativeFrom="margin">
                  <wp:posOffset>-85725</wp:posOffset>
                </wp:positionH>
                <wp:positionV relativeFrom="paragraph">
                  <wp:posOffset>208280</wp:posOffset>
                </wp:positionV>
                <wp:extent cx="6915150" cy="34385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6915150" cy="3438525"/>
                        </a:xfrm>
                        <a:prstGeom prst="rect">
                          <a:avLst/>
                        </a:prstGeom>
                        <a:noFill/>
                        <a:ln w="6350">
                          <a:solidFill>
                            <a:prstClr val="black"/>
                          </a:solidFill>
                        </a:ln>
                      </wps:spPr>
                      <wps:txbx>
                        <w:txbxContent>
                          <w:p w14:paraId="25393C11" w14:textId="440E32BB" w:rsidR="00E3395D" w:rsidRPr="00E870D6" w:rsidRDefault="00E3395D" w:rsidP="00E3395D">
                            <w:pPr>
                              <w:jc w:val="center"/>
                              <w:rPr>
                                <w:b/>
                                <w:bCs/>
                              </w:rPr>
                            </w:pPr>
                            <w:r w:rsidRPr="00E870D6">
                              <w:rPr>
                                <w:b/>
                                <w:bCs/>
                              </w:rPr>
                              <w:t>Ecole St Pierre</w:t>
                            </w:r>
                          </w:p>
                          <w:p w14:paraId="6FBD0174" w14:textId="508B8957" w:rsidR="00E3395D" w:rsidRDefault="00E3395D" w:rsidP="00DE536D">
                            <w:pPr>
                              <w:jc w:val="center"/>
                            </w:pPr>
                            <w:r>
                              <w:t>Aurélia</w:t>
                            </w:r>
                            <w:r w:rsidRPr="00E870D6">
                              <w:t xml:space="preserve"> HAMOUM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F4082" id="_x0000_t202" coordsize="21600,21600" o:spt="202" path="m,l,21600r21600,l21600,xe">
                <v:stroke joinstyle="miter"/>
                <v:path gradientshapeok="t" o:connecttype="rect"/>
              </v:shapetype>
              <v:shape id="Zone de texte 3" o:spid="_x0000_s1027" type="#_x0000_t202" style="position:absolute;left:0;text-align:left;margin-left:-6.75pt;margin-top:16.4pt;width:544.5pt;height:27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" filled="f" strokeweight=".5pt">
                <v:textbox>
                  <w:txbxContent>
                    <w:p w14:paraId="25393C11" w14:textId="440E32BB" w:rsidR="00E3395D" w:rsidRPr="00E870D6" w:rsidRDefault="00E3395D" w:rsidP="00E3395D">
                      <w:pPr>
                        <w:jc w:val="center"/>
                        <w:rPr>
                          <w:b/>
                          <w:bCs/>
                        </w:rPr>
                      </w:pPr>
                      <w:r w:rsidRPr="00E870D6">
                        <w:rPr>
                          <w:b/>
                          <w:bCs/>
                        </w:rPr>
                        <w:t>Ecole St Pierre</w:t>
                      </w:r>
                    </w:p>
                    <w:p w14:paraId="6FBD0174" w14:textId="508B8957" w:rsidR="00E3395D" w:rsidRDefault="00E3395D" w:rsidP="00DE536D">
                      <w:pPr>
                        <w:jc w:val="center"/>
                      </w:pPr>
                      <w:r>
                        <w:t>Aurélia</w:t>
                      </w:r>
                      <w:r w:rsidRPr="00E870D6">
                        <w:t xml:space="preserve"> HAMOUM</w:t>
                      </w:r>
                    </w:p>
                  </w:txbxContent>
                </v:textbox>
                <w10:wrap anchorx="margin"/>
              </v:shape>
            </w:pict>
          </mc:Fallback>
        </mc:AlternateContent>
      </w:r>
      <w:r w:rsidR="00DE536D">
        <w:rPr>
          <w:b/>
          <w:bCs/>
          <w:noProof/>
          <w:color w:val="0070C0"/>
          <w:lang w:eastAsia="fr-FR"/>
        </w:rPr>
        <mc:AlternateContent>
          <mc:Choice Requires="wps">
            <w:drawing>
              <wp:anchor distT="0" distB="0" distL="114300" distR="114300" simplePos="0" relativeHeight="251659264" behindDoc="0" locked="0" layoutInCell="1" allowOverlap="1" wp14:anchorId="7BFE30B9" wp14:editId="61A02AD5">
                <wp:simplePos x="0" y="0"/>
                <wp:positionH relativeFrom="column">
                  <wp:posOffset>-73715</wp:posOffset>
                </wp:positionH>
                <wp:positionV relativeFrom="paragraph">
                  <wp:posOffset>210020</wp:posOffset>
                </wp:positionV>
                <wp:extent cx="6870602" cy="342900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6870602" cy="3429000"/>
                        </a:xfrm>
                        <a:prstGeom prst="rect">
                          <a:avLst/>
                        </a:prstGeom>
                        <a:solidFill>
                          <a:schemeClr val="accent1">
                            <a:alpha val="2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E66DE" w14:textId="1C128682" w:rsidR="00DE536D" w:rsidRDefault="00DE536D" w:rsidP="00DE5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E30B9" id="Rectangle 2" o:spid="_x0000_s1028" style="position:absolute;left:0;text-align:left;margin-left:-5.8pt;margin-top:16.55pt;width:54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" fillcolor="#4472c4 [3204]" strokecolor="#5b9bd5 [3208]" strokeweight="1pt">
                <v:fill opacity="13107f"/>
                <v:textbox>
                  <w:txbxContent>
                    <w:p w14:paraId="56AE66DE" w14:textId="1C128682" w:rsidR="00DE536D" w:rsidRDefault="00DE536D" w:rsidP="00DE536D">
                      <w:pPr>
                        <w:jc w:val="center"/>
                      </w:pPr>
                    </w:p>
                  </w:txbxContent>
                </v:textbox>
              </v:rect>
            </w:pict>
          </mc:Fallback>
        </mc:AlternateContent>
      </w:r>
      <w:r w:rsidR="00DE536D">
        <w:rPr>
          <w:b/>
          <w:bCs/>
          <w:color w:val="0070C0"/>
        </w:rPr>
        <w:t xml:space="preserve"> </w:t>
      </w:r>
      <w:r w:rsidR="00DE536D" w:rsidRPr="00B50EF6">
        <w:rPr>
          <w:b/>
          <w:bCs/>
          <w:color w:val="5B9BD5" w:themeColor="accent5"/>
        </w:rPr>
        <w:t xml:space="preserve">Entre </w:t>
      </w:r>
    </w:p>
    <w:p w14:paraId="0CCBA63C" w14:textId="5063B8D7" w:rsidR="00DE536D" w:rsidRPr="0099296D" w:rsidRDefault="00DE536D" w:rsidP="00DE536D">
      <w:pPr>
        <w:spacing w:after="0"/>
        <w:jc w:val="center"/>
        <w:rPr>
          <w:color w:val="0070C0"/>
        </w:rPr>
      </w:pPr>
      <w:r>
        <w:rPr>
          <w:color w:val="0070C0"/>
        </w:rPr>
        <w:t xml:space="preserve"> </w:t>
      </w:r>
    </w:p>
    <w:p w14:paraId="7BB50244" w14:textId="5EE5B7ED" w:rsidR="00DE536D" w:rsidRDefault="00DE536D" w:rsidP="00DE536D">
      <w:r w:rsidRPr="00A77192">
        <w:t>L’ETABLISSEMENT ………………………………………………</w:t>
      </w:r>
      <w:r>
        <w:t>……………………………………………………………………………………………………….</w:t>
      </w:r>
      <w:r w:rsidRPr="00A77192">
        <w:t xml:space="preserve"> </w:t>
      </w:r>
    </w:p>
    <w:p w14:paraId="6A24ECED" w14:textId="36C87ECA" w:rsidR="00DE536D" w:rsidRDefault="00DE536D" w:rsidP="00DE536D">
      <w:pPr>
        <w:spacing w:after="0"/>
      </w:pPr>
      <w:r>
        <w:t>Représenté par le chef d’établissement ……………………………………………………………………………………………………………………...</w:t>
      </w:r>
    </w:p>
    <w:p w14:paraId="25A2349D" w14:textId="72CC0BBF" w:rsidR="00DE536D" w:rsidRPr="00B50EF6" w:rsidRDefault="00DE536D" w:rsidP="00DE536D">
      <w:pPr>
        <w:spacing w:after="0"/>
        <w:jc w:val="center"/>
        <w:rPr>
          <w:b/>
          <w:i/>
          <w:color w:val="5B9BD5" w:themeColor="accent5"/>
        </w:rPr>
      </w:pPr>
      <w:r w:rsidRPr="00B50EF6">
        <w:rPr>
          <w:b/>
          <w:i/>
          <w:color w:val="5B9BD5" w:themeColor="accent5"/>
        </w:rPr>
        <w:t>Et</w:t>
      </w:r>
    </w:p>
    <w:p w14:paraId="5AC92FD1" w14:textId="1549B0CE" w:rsidR="00DE536D" w:rsidRDefault="00DE536D" w:rsidP="00DE536D">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r w:rsidRPr="000632B0">
        <w:rPr>
          <w:rFonts w:cs="Arial"/>
        </w:rPr>
        <w:t>………</w:t>
      </w:r>
      <w:r>
        <w:rPr>
          <w:rFonts w:cs="Arial"/>
        </w:rPr>
        <w:t>…………………………………………………………………………………………………………………………………………</w:t>
      </w:r>
    </w:p>
    <w:p w14:paraId="733C5B62" w14:textId="77777777" w:rsidR="00DE536D" w:rsidRPr="000632B0" w:rsidRDefault="00DE536D" w:rsidP="00DE536D">
      <w:pPr>
        <w:spacing w:line="240" w:lineRule="auto"/>
        <w:rPr>
          <w:rFonts w:cs="Arial"/>
        </w:rPr>
      </w:pPr>
      <w:r>
        <w:rPr>
          <w:rFonts w:cs="Arial"/>
        </w:rPr>
        <w:sym w:font="Wingdings" w:char="F0A8"/>
      </w:r>
      <w:r>
        <w:rPr>
          <w:rFonts w:cs="Arial"/>
        </w:rPr>
        <w:t xml:space="preserve">    mère              </w:t>
      </w:r>
      <w:r>
        <w:rPr>
          <w:rFonts w:cs="Arial"/>
        </w:rPr>
        <w:sym w:font="Wingdings" w:char="F0A8"/>
      </w:r>
      <w:r>
        <w:rPr>
          <w:rFonts w:cs="Arial"/>
        </w:rPr>
        <w:t xml:space="preserve">   père             </w:t>
      </w:r>
      <w:r>
        <w:rPr>
          <w:rFonts w:cs="Arial"/>
        </w:rPr>
        <w:sym w:font="Wingdings" w:char="F0A8"/>
      </w:r>
      <w:r>
        <w:rPr>
          <w:rFonts w:cs="Arial"/>
        </w:rPr>
        <w:t xml:space="preserve">    tuteur            </w:t>
      </w:r>
      <w:r>
        <w:rPr>
          <w:rFonts w:cs="Arial"/>
        </w:rPr>
        <w:sym w:font="Wingdings" w:char="F0A8"/>
      </w:r>
      <w:r>
        <w:rPr>
          <w:rFonts w:cs="Arial"/>
        </w:rPr>
        <w:t xml:space="preserve">   tutrice          </w:t>
      </w:r>
      <w:r>
        <w:rPr>
          <w:rFonts w:cs="Arial"/>
        </w:rPr>
        <w:sym w:font="Wingdings" w:char="F0A8"/>
      </w:r>
      <w:r>
        <w:rPr>
          <w:rFonts w:cs="Arial"/>
        </w:rPr>
        <w:t xml:space="preserve">   autre</w:t>
      </w:r>
    </w:p>
    <w:p w14:paraId="6D8AC578" w14:textId="05CFA0C1" w:rsidR="00DE536D" w:rsidRDefault="00DE536D" w:rsidP="00DE536D">
      <w:pPr>
        <w:spacing w:after="120"/>
      </w:pPr>
      <w:r>
        <w:t>Adresse ………………………………………………………………………………………………………………………………………………………………</w:t>
      </w:r>
      <w:r w:rsidR="00E3395D">
        <w:t>……</w:t>
      </w:r>
      <w:r w:rsidRPr="00292DB2">
        <w:rPr>
          <w:sz w:val="20"/>
        </w:rPr>
        <w:t>.</w:t>
      </w:r>
    </w:p>
    <w:p w14:paraId="7FC68AFF" w14:textId="77777777" w:rsidR="00DE536D" w:rsidRDefault="00DE536D" w:rsidP="00DE536D">
      <w:r>
        <w:t>…………………………………………………………………………………………………………………………………………………………………………………..</w:t>
      </w:r>
    </w:p>
    <w:p w14:paraId="7ECF42F5" w14:textId="77777777" w:rsidR="00DE536D" w:rsidRDefault="00DE536D" w:rsidP="00DE536D">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r w:rsidRPr="000632B0">
        <w:rPr>
          <w:rFonts w:cs="Arial"/>
        </w:rPr>
        <w:t>………………………………………………………………………………………….</w:t>
      </w:r>
      <w:r>
        <w:rPr>
          <w:rFonts w:cs="Arial"/>
        </w:rPr>
        <w:t xml:space="preserve"> </w:t>
      </w:r>
    </w:p>
    <w:p w14:paraId="7048A79D" w14:textId="77777777" w:rsidR="00DE536D" w:rsidRPr="000632B0" w:rsidRDefault="00DE536D" w:rsidP="00DE536D">
      <w:pPr>
        <w:spacing w:line="240" w:lineRule="auto"/>
        <w:rPr>
          <w:rFonts w:cs="Arial"/>
        </w:rPr>
      </w:pPr>
      <w:r>
        <w:rPr>
          <w:rFonts w:cs="Arial"/>
        </w:rPr>
        <w:sym w:font="Wingdings" w:char="F0A8"/>
      </w:r>
      <w:r>
        <w:rPr>
          <w:rFonts w:cs="Arial"/>
        </w:rPr>
        <w:t xml:space="preserve">    mère              </w:t>
      </w:r>
      <w:r>
        <w:rPr>
          <w:rFonts w:cs="Arial"/>
        </w:rPr>
        <w:sym w:font="Wingdings" w:char="F0A8"/>
      </w:r>
      <w:r>
        <w:rPr>
          <w:rFonts w:cs="Arial"/>
        </w:rPr>
        <w:t xml:space="preserve">   père             </w:t>
      </w:r>
      <w:r>
        <w:rPr>
          <w:rFonts w:cs="Arial"/>
        </w:rPr>
        <w:sym w:font="Wingdings" w:char="F0A8"/>
      </w:r>
      <w:r>
        <w:rPr>
          <w:rFonts w:cs="Arial"/>
        </w:rPr>
        <w:t xml:space="preserve">    tuteur            </w:t>
      </w:r>
      <w:r>
        <w:rPr>
          <w:rFonts w:cs="Arial"/>
        </w:rPr>
        <w:sym w:font="Wingdings" w:char="F0A8"/>
      </w:r>
      <w:r>
        <w:rPr>
          <w:rFonts w:cs="Arial"/>
        </w:rPr>
        <w:t xml:space="preserve">   tutrice          </w:t>
      </w:r>
      <w:r>
        <w:rPr>
          <w:rFonts w:cs="Arial"/>
        </w:rPr>
        <w:sym w:font="Wingdings" w:char="F0A8"/>
      </w:r>
      <w:r>
        <w:rPr>
          <w:rFonts w:cs="Arial"/>
        </w:rPr>
        <w:t xml:space="preserve">   autre</w:t>
      </w:r>
    </w:p>
    <w:p w14:paraId="2E53208E" w14:textId="6111E93D" w:rsidR="00DE536D" w:rsidRDefault="00DE536D" w:rsidP="00DE536D">
      <w:pPr>
        <w:spacing w:after="120"/>
      </w:pPr>
      <w:r>
        <w:t>Adresse si différente ……………………………………………………</w:t>
      </w:r>
      <w:r w:rsidRPr="00A77192">
        <w:t>………</w:t>
      </w:r>
      <w:r>
        <w:t>………………………………………………………………………………</w:t>
      </w:r>
      <w:r w:rsidR="00E3395D">
        <w:t>……</w:t>
      </w:r>
      <w:r>
        <w:rPr>
          <w:sz w:val="20"/>
        </w:rPr>
        <w:t>.</w:t>
      </w:r>
      <w:r w:rsidRPr="00A77192">
        <w:t xml:space="preserve"> </w:t>
      </w:r>
    </w:p>
    <w:p w14:paraId="4614BE6E" w14:textId="77777777" w:rsidR="00DE536D" w:rsidRDefault="00DE536D" w:rsidP="00DE536D">
      <w:r>
        <w:t>……………………………………………………………………………………………………………………………………………………………………………………</w:t>
      </w:r>
    </w:p>
    <w:p w14:paraId="24DA4972" w14:textId="77777777" w:rsidR="00DE536D" w:rsidRPr="00A77192" w:rsidRDefault="00DE536D" w:rsidP="00DE536D">
      <w:r w:rsidRPr="00A77192">
        <w:t xml:space="preserve"> Représentant</w:t>
      </w:r>
      <w:r>
        <w:t xml:space="preserve"> </w:t>
      </w:r>
      <w:r w:rsidRPr="00A77192">
        <w:t>(s) légal(aux), de l’enfant …………………………………</w:t>
      </w:r>
      <w:r>
        <w:t>……………………………</w:t>
      </w:r>
      <w:r>
        <w:rPr>
          <w:sz w:val="20"/>
        </w:rPr>
        <w:t>……………………………………………………………</w:t>
      </w:r>
    </w:p>
    <w:p w14:paraId="654058D4" w14:textId="77777777" w:rsidR="00DE536D" w:rsidRDefault="00DE536D" w:rsidP="00DE536D">
      <w:pPr>
        <w:spacing w:after="0"/>
        <w:jc w:val="both"/>
        <w:rPr>
          <w:bCs/>
        </w:rPr>
      </w:pPr>
      <w:r w:rsidRPr="00A77192">
        <w:rPr>
          <w:bCs/>
        </w:rPr>
        <w:t>Il a été convenu ce qui suit</w:t>
      </w:r>
      <w:r>
        <w:rPr>
          <w:bCs/>
        </w:rPr>
        <w:t> :</w:t>
      </w:r>
    </w:p>
    <w:p w14:paraId="709CA29E" w14:textId="77777777" w:rsidR="00DE536D" w:rsidRPr="008B71E0" w:rsidRDefault="00DE536D" w:rsidP="00DE536D">
      <w:pPr>
        <w:spacing w:after="0"/>
        <w:jc w:val="both"/>
        <w:rPr>
          <w:bCs/>
          <w:color w:val="2F5496" w:themeColor="accent1" w:themeShade="BF"/>
          <w:sz w:val="16"/>
        </w:rPr>
      </w:pPr>
    </w:p>
    <w:p w14:paraId="44176CED" w14:textId="77777777" w:rsidR="00DE536D" w:rsidRPr="00E870D6" w:rsidRDefault="00DE536D" w:rsidP="00E870D6">
      <w:pPr>
        <w:pStyle w:val="Titre1"/>
        <w:rPr>
          <w:sz w:val="26"/>
          <w:szCs w:val="26"/>
        </w:rPr>
      </w:pPr>
      <w:r w:rsidRPr="00E870D6">
        <w:rPr>
          <w:sz w:val="26"/>
          <w:szCs w:val="26"/>
        </w:rPr>
        <w:t>Article 1</w:t>
      </w:r>
      <w:r w:rsidRPr="00E870D6">
        <w:rPr>
          <w:sz w:val="26"/>
          <w:szCs w:val="26"/>
          <w:vertAlign w:val="superscript"/>
        </w:rPr>
        <w:t>er</w:t>
      </w:r>
      <w:r w:rsidRPr="00E870D6">
        <w:rPr>
          <w:sz w:val="26"/>
          <w:szCs w:val="26"/>
          <w:u w:val="none"/>
        </w:rPr>
        <w:t xml:space="preserve"> - Objet </w:t>
      </w:r>
    </w:p>
    <w:p w14:paraId="51BA9EBB" w14:textId="28DC4ECC" w:rsidR="00DE536D" w:rsidRPr="00131192" w:rsidRDefault="00DE536D" w:rsidP="00DE536D">
      <w:pPr>
        <w:spacing w:after="0" w:line="276" w:lineRule="auto"/>
        <w:jc w:val="both"/>
        <w:rPr>
          <w:rFonts w:eastAsia="Times New Roman" w:cs="Times New Roman"/>
          <w:bCs/>
          <w:sz w:val="20"/>
        </w:rPr>
      </w:pPr>
      <w:r w:rsidRPr="00131192">
        <w:rPr>
          <w:rFonts w:eastAsia="Times New Roman" w:cs="Times New Roman"/>
          <w:bCs/>
          <w:sz w:val="20"/>
        </w:rPr>
        <w:t xml:space="preserve">La présente convention a pour objet de définir les conditions dans lesquelles l’enfant </w:t>
      </w:r>
      <w:r w:rsidRPr="00131192">
        <w:rPr>
          <w:rFonts w:eastAsia="Times New Roman" w:cs="Times New Roman"/>
          <w:sz w:val="20"/>
        </w:rPr>
        <w:t>…………………………………</w:t>
      </w:r>
      <w:r w:rsidRPr="00131192">
        <w:rPr>
          <w:rFonts w:eastAsia="Times New Roman" w:cs="Times New Roman"/>
          <w:bCs/>
          <w:sz w:val="20"/>
        </w:rPr>
        <w:t xml:space="preserve"> sera scolarisé par le(s) responsable(s) au sein de l’établissement </w:t>
      </w:r>
      <w:r w:rsidR="00E3395D" w:rsidRPr="00131192">
        <w:rPr>
          <w:rFonts w:eastAsia="Times New Roman" w:cs="Times New Roman"/>
          <w:bCs/>
          <w:sz w:val="20"/>
        </w:rPr>
        <w:t>catholique</w:t>
      </w:r>
      <w:r w:rsidR="00E3395D">
        <w:rPr>
          <w:rFonts w:eastAsia="Times New Roman" w:cs="Times New Roman"/>
          <w:bCs/>
          <w:color w:val="FF0000"/>
          <w:sz w:val="20"/>
        </w:rPr>
        <w:t xml:space="preserve"> </w:t>
      </w:r>
      <w:r w:rsidR="00E3395D" w:rsidRPr="00A47C64">
        <w:rPr>
          <w:rFonts w:eastAsia="Times New Roman" w:cs="Times New Roman"/>
          <w:b/>
          <w:sz w:val="20"/>
        </w:rPr>
        <w:t>St Pierre</w:t>
      </w:r>
      <w:r w:rsidRPr="00131192">
        <w:rPr>
          <w:rFonts w:eastAsia="Times New Roman" w:cs="Times New Roman"/>
          <w:sz w:val="20"/>
        </w:rPr>
        <w:t>………………………………………………………………….</w:t>
      </w:r>
      <w:r w:rsidRPr="00131192">
        <w:rPr>
          <w:rFonts w:eastAsia="Times New Roman" w:cs="Times New Roman"/>
          <w:bCs/>
          <w:sz w:val="20"/>
        </w:rPr>
        <w:t xml:space="preserve"> ainsi que les droits et les obligations réciproques de chacune des parties. </w:t>
      </w:r>
    </w:p>
    <w:p w14:paraId="7F685594" w14:textId="77777777" w:rsidR="00DE536D" w:rsidRPr="0099296D" w:rsidRDefault="00DE536D" w:rsidP="00DE536D">
      <w:pPr>
        <w:spacing w:after="0" w:line="276" w:lineRule="auto"/>
        <w:jc w:val="both"/>
        <w:rPr>
          <w:rFonts w:eastAsia="Times New Roman" w:cs="Times New Roman"/>
          <w:bCs/>
          <w:color w:val="4472C4" w:themeColor="accent1"/>
          <w:sz w:val="12"/>
        </w:rPr>
      </w:pPr>
    </w:p>
    <w:p w14:paraId="60A81350" w14:textId="77777777" w:rsidR="00DE536D" w:rsidRPr="00E870D6" w:rsidRDefault="00DE536D" w:rsidP="00DE536D">
      <w:pPr>
        <w:pStyle w:val="Default"/>
        <w:rPr>
          <w:color w:val="auto"/>
          <w:sz w:val="26"/>
          <w:szCs w:val="26"/>
        </w:rPr>
      </w:pPr>
      <w:r w:rsidRPr="00E870D6">
        <w:rPr>
          <w:b/>
          <w:bCs/>
          <w:color w:val="auto"/>
          <w:sz w:val="26"/>
          <w:szCs w:val="26"/>
          <w:u w:val="single"/>
        </w:rPr>
        <w:t>ARTICLE 2</w:t>
      </w:r>
      <w:r w:rsidRPr="00E870D6">
        <w:rPr>
          <w:b/>
          <w:bCs/>
          <w:color w:val="auto"/>
          <w:sz w:val="26"/>
          <w:szCs w:val="26"/>
        </w:rPr>
        <w:t xml:space="preserve"> - ENGAGEMENTS DES PARENTS </w:t>
      </w:r>
    </w:p>
    <w:p w14:paraId="2AF9CA57" w14:textId="77777777" w:rsidR="00DE536D" w:rsidRDefault="00DE536D" w:rsidP="00DE536D">
      <w:pPr>
        <w:spacing w:after="0" w:line="276" w:lineRule="auto"/>
        <w:jc w:val="both"/>
        <w:rPr>
          <w:sz w:val="20"/>
          <w:szCs w:val="28"/>
        </w:rPr>
      </w:pPr>
      <w:r w:rsidRPr="007532AA">
        <w:rPr>
          <w:sz w:val="20"/>
          <w:szCs w:val="28"/>
        </w:rPr>
        <w:t xml:space="preserve">Le(s) responsable(s) légaux </w:t>
      </w:r>
      <w:r w:rsidRPr="00EB308E">
        <w:rPr>
          <w:b/>
          <w:sz w:val="20"/>
          <w:szCs w:val="28"/>
        </w:rPr>
        <w:t>s’engage(nt)</w:t>
      </w:r>
      <w:r>
        <w:rPr>
          <w:sz w:val="20"/>
          <w:szCs w:val="28"/>
        </w:rPr>
        <w:t xml:space="preserve"> : </w:t>
      </w:r>
    </w:p>
    <w:p w14:paraId="4BD4431F" w14:textId="7C82F331" w:rsidR="00DE536D" w:rsidRPr="00292DB2" w:rsidRDefault="00DE536D" w:rsidP="00DE536D">
      <w:pPr>
        <w:spacing w:after="0" w:line="276" w:lineRule="auto"/>
        <w:jc w:val="both"/>
        <w:rPr>
          <w:i/>
          <w:color w:val="000000" w:themeColor="text1"/>
          <w:sz w:val="20"/>
          <w:szCs w:val="28"/>
        </w:rPr>
      </w:pPr>
      <w:r>
        <w:rPr>
          <w:sz w:val="20"/>
          <w:szCs w:val="28"/>
        </w:rPr>
        <w:t xml:space="preserve">      </w:t>
      </w:r>
      <w:r>
        <w:rPr>
          <w:sz w:val="20"/>
          <w:szCs w:val="28"/>
        </w:rPr>
        <w:sym w:font="Webdings" w:char="F034"/>
      </w:r>
      <w:r>
        <w:rPr>
          <w:sz w:val="20"/>
          <w:szCs w:val="28"/>
        </w:rPr>
        <w:t xml:space="preserve"> </w:t>
      </w:r>
      <w:r w:rsidR="00E3395D" w:rsidRPr="00EB308E">
        <w:rPr>
          <w:b/>
          <w:sz w:val="20"/>
          <w:szCs w:val="28"/>
        </w:rPr>
        <w:t>À</w:t>
      </w:r>
      <w:r w:rsidRPr="00EB308E">
        <w:rPr>
          <w:b/>
          <w:sz w:val="20"/>
          <w:szCs w:val="28"/>
        </w:rPr>
        <w:t xml:space="preserve"> fournir</w:t>
      </w:r>
      <w:r>
        <w:rPr>
          <w:b/>
          <w:sz w:val="20"/>
          <w:szCs w:val="28"/>
        </w:rPr>
        <w:t>,</w:t>
      </w:r>
      <w:r w:rsidRPr="00EB308E">
        <w:rPr>
          <w:b/>
          <w:sz w:val="20"/>
          <w:szCs w:val="28"/>
        </w:rPr>
        <w:t xml:space="preserve"> </w:t>
      </w:r>
      <w:r w:rsidRPr="00EB308E">
        <w:rPr>
          <w:sz w:val="20"/>
          <w:szCs w:val="28"/>
        </w:rPr>
        <w:t>par l’acte d’inscription</w:t>
      </w:r>
      <w:r w:rsidRPr="007532AA">
        <w:rPr>
          <w:sz w:val="20"/>
          <w:szCs w:val="28"/>
        </w:rPr>
        <w:t xml:space="preserve"> </w:t>
      </w:r>
      <w:r>
        <w:rPr>
          <w:sz w:val="20"/>
          <w:szCs w:val="28"/>
        </w:rPr>
        <w:t xml:space="preserve">de </w:t>
      </w:r>
      <w:r w:rsidRPr="007532AA">
        <w:rPr>
          <w:sz w:val="20"/>
          <w:szCs w:val="28"/>
        </w:rPr>
        <w:t>leur enfant pour l’année scolaire 20</w:t>
      </w:r>
      <w:r w:rsidR="00E3395D">
        <w:rPr>
          <w:sz w:val="20"/>
          <w:szCs w:val="28"/>
        </w:rPr>
        <w:t>2</w:t>
      </w:r>
      <w:r w:rsidR="00994EC3">
        <w:rPr>
          <w:sz w:val="20"/>
          <w:szCs w:val="28"/>
        </w:rPr>
        <w:t>3-</w:t>
      </w:r>
      <w:r>
        <w:rPr>
          <w:sz w:val="20"/>
          <w:szCs w:val="28"/>
        </w:rPr>
        <w:t>20</w:t>
      </w:r>
      <w:r w:rsidR="00E3395D">
        <w:rPr>
          <w:sz w:val="20"/>
          <w:szCs w:val="28"/>
        </w:rPr>
        <w:t>2</w:t>
      </w:r>
      <w:r w:rsidR="00994EC3">
        <w:rPr>
          <w:sz w:val="20"/>
          <w:szCs w:val="28"/>
        </w:rPr>
        <w:t>4</w:t>
      </w:r>
      <w:r>
        <w:rPr>
          <w:sz w:val="20"/>
          <w:szCs w:val="28"/>
        </w:rPr>
        <w:t>,</w:t>
      </w:r>
      <w:r w:rsidRPr="007532AA">
        <w:rPr>
          <w:sz w:val="20"/>
          <w:szCs w:val="28"/>
        </w:rPr>
        <w:t xml:space="preserve"> </w:t>
      </w:r>
      <w:r>
        <w:rPr>
          <w:sz w:val="20"/>
          <w:szCs w:val="28"/>
        </w:rPr>
        <w:t>tous les renseignements et documents nécessaires</w:t>
      </w:r>
      <w:r>
        <w:rPr>
          <w:i/>
          <w:color w:val="000000" w:themeColor="text1"/>
          <w:sz w:val="20"/>
          <w:szCs w:val="28"/>
        </w:rPr>
        <w:t xml:space="preserve"> </w:t>
      </w:r>
      <w:r w:rsidRPr="00292DB2">
        <w:rPr>
          <w:i/>
          <w:color w:val="000000" w:themeColor="text1"/>
          <w:sz w:val="20"/>
          <w:szCs w:val="28"/>
        </w:rPr>
        <w:t xml:space="preserve">(état-civil, changement de situation familiale (extrait jugement </w:t>
      </w:r>
      <w:r>
        <w:rPr>
          <w:i/>
          <w:color w:val="000000" w:themeColor="text1"/>
          <w:sz w:val="20"/>
          <w:szCs w:val="28"/>
        </w:rPr>
        <w:t>sur</w:t>
      </w:r>
      <w:r w:rsidRPr="00292DB2">
        <w:rPr>
          <w:i/>
          <w:color w:val="000000" w:themeColor="text1"/>
          <w:sz w:val="20"/>
          <w:szCs w:val="28"/>
        </w:rPr>
        <w:t xml:space="preserve"> les modalités de garde, l’autorité parentale …)</w:t>
      </w:r>
      <w:r>
        <w:rPr>
          <w:i/>
          <w:color w:val="000000" w:themeColor="text1"/>
          <w:sz w:val="20"/>
          <w:szCs w:val="28"/>
        </w:rPr>
        <w:t>.</w:t>
      </w:r>
    </w:p>
    <w:p w14:paraId="291FDC19" w14:textId="1AD76657" w:rsidR="00DE536D" w:rsidRDefault="00DE536D" w:rsidP="00DE536D">
      <w:pPr>
        <w:spacing w:after="0" w:line="276" w:lineRule="auto"/>
        <w:jc w:val="both"/>
        <w:rPr>
          <w:sz w:val="20"/>
          <w:szCs w:val="28"/>
        </w:rPr>
      </w:pPr>
      <w:r>
        <w:rPr>
          <w:sz w:val="20"/>
          <w:szCs w:val="28"/>
        </w:rPr>
        <w:t xml:space="preserve">      </w:t>
      </w:r>
      <w:r>
        <w:rPr>
          <w:sz w:val="20"/>
          <w:szCs w:val="28"/>
        </w:rPr>
        <w:sym w:font="Webdings" w:char="F034"/>
      </w:r>
      <w:r>
        <w:rPr>
          <w:sz w:val="20"/>
          <w:szCs w:val="28"/>
        </w:rPr>
        <w:t xml:space="preserve"> </w:t>
      </w:r>
      <w:r w:rsidR="00E3395D" w:rsidRPr="00EB308E">
        <w:rPr>
          <w:b/>
          <w:sz w:val="20"/>
          <w:szCs w:val="28"/>
        </w:rPr>
        <w:t>À</w:t>
      </w:r>
      <w:r w:rsidRPr="00EB308E">
        <w:rPr>
          <w:b/>
          <w:sz w:val="20"/>
          <w:szCs w:val="28"/>
        </w:rPr>
        <w:t xml:space="preserve"> prendre connaissance</w:t>
      </w:r>
      <w:r>
        <w:rPr>
          <w:sz w:val="20"/>
          <w:szCs w:val="28"/>
        </w:rPr>
        <w:t> :</w:t>
      </w:r>
    </w:p>
    <w:p w14:paraId="464B6AC5" w14:textId="77777777" w:rsidR="00DE536D" w:rsidRPr="00DE536D" w:rsidRDefault="00DE536D" w:rsidP="00DE536D">
      <w:pPr>
        <w:spacing w:after="0" w:line="276" w:lineRule="auto"/>
        <w:jc w:val="both"/>
        <w:rPr>
          <w:sz w:val="20"/>
          <w:szCs w:val="28"/>
        </w:rPr>
      </w:pPr>
      <w:r w:rsidRPr="00DE536D">
        <w:rPr>
          <w:sz w:val="20"/>
          <w:szCs w:val="28"/>
        </w:rPr>
        <w:t xml:space="preserve">                                          -  du REGLEMENT INTERIEUR</w:t>
      </w:r>
    </w:p>
    <w:p w14:paraId="564BF08A" w14:textId="77777777" w:rsidR="00DE536D" w:rsidRPr="00582F5A" w:rsidRDefault="00DE536D" w:rsidP="00DE536D">
      <w:pPr>
        <w:autoSpaceDE w:val="0"/>
        <w:autoSpaceDN w:val="0"/>
        <w:adjustRightInd w:val="0"/>
        <w:spacing w:after="120" w:line="240" w:lineRule="auto"/>
        <w:rPr>
          <w:sz w:val="20"/>
          <w:szCs w:val="28"/>
        </w:rPr>
      </w:pPr>
      <w:r>
        <w:rPr>
          <w:sz w:val="20"/>
          <w:szCs w:val="28"/>
        </w:rPr>
        <w:t xml:space="preserve">                                          -  des </w:t>
      </w:r>
      <w:r w:rsidRPr="00582F5A">
        <w:rPr>
          <w:sz w:val="20"/>
          <w:szCs w:val="28"/>
        </w:rPr>
        <w:t xml:space="preserve">CONDITIONS FINANCIERES ET DES SERVICES PARASCOLAIRES </w:t>
      </w:r>
    </w:p>
    <w:p w14:paraId="3A57CA54" w14:textId="77777777" w:rsidR="00DE536D" w:rsidRPr="002260F5" w:rsidRDefault="00DE536D" w:rsidP="00DE536D">
      <w:pPr>
        <w:autoSpaceDE w:val="0"/>
        <w:autoSpaceDN w:val="0"/>
        <w:adjustRightInd w:val="0"/>
        <w:spacing w:after="0" w:line="240" w:lineRule="auto"/>
        <w:rPr>
          <w:rFonts w:cstheme="minorHAnsi"/>
          <w:color w:val="000000"/>
          <w:sz w:val="20"/>
        </w:rPr>
      </w:pPr>
      <w:r>
        <w:rPr>
          <w:rFonts w:cstheme="minorHAnsi"/>
          <w:color w:val="000000"/>
          <w:sz w:val="20"/>
        </w:rPr>
        <w:t>Les responsables</w:t>
      </w:r>
      <w:r w:rsidRPr="002260F5">
        <w:rPr>
          <w:rFonts w:cstheme="minorHAnsi"/>
          <w:color w:val="000000"/>
          <w:sz w:val="20"/>
        </w:rPr>
        <w:t xml:space="preserve"> </w:t>
      </w:r>
      <w:r>
        <w:rPr>
          <w:rFonts w:cstheme="minorHAnsi"/>
          <w:color w:val="000000"/>
          <w:sz w:val="20"/>
        </w:rPr>
        <w:t>acceptent</w:t>
      </w:r>
      <w:r w:rsidRPr="002260F5">
        <w:rPr>
          <w:rFonts w:cstheme="minorHAnsi"/>
          <w:color w:val="000000"/>
          <w:sz w:val="20"/>
        </w:rPr>
        <w:t xml:space="preserve"> les modalités financières fixées par l’OGEC (contribution familiale réactualisée annuellement).</w:t>
      </w:r>
    </w:p>
    <w:p w14:paraId="54F9DD71" w14:textId="77777777" w:rsidR="00DE536D" w:rsidRPr="002260F5" w:rsidRDefault="00DE536D" w:rsidP="00DE536D">
      <w:pPr>
        <w:autoSpaceDE w:val="0"/>
        <w:autoSpaceDN w:val="0"/>
        <w:adjustRightInd w:val="0"/>
        <w:spacing w:after="0" w:line="240" w:lineRule="auto"/>
        <w:rPr>
          <w:rFonts w:cstheme="minorHAnsi"/>
          <w:color w:val="000000"/>
          <w:sz w:val="20"/>
        </w:rPr>
      </w:pPr>
      <w:r w:rsidRPr="002260F5">
        <w:rPr>
          <w:rFonts w:cstheme="minorHAnsi"/>
          <w:color w:val="000000"/>
          <w:sz w:val="20"/>
        </w:rPr>
        <w:t xml:space="preserve">En inscrivant son enfant dans l’école, le(s) </w:t>
      </w:r>
      <w:r>
        <w:rPr>
          <w:rFonts w:cstheme="minorHAnsi"/>
          <w:color w:val="000000"/>
          <w:sz w:val="20"/>
        </w:rPr>
        <w:t>responsable</w:t>
      </w:r>
      <w:r w:rsidRPr="002260F5">
        <w:rPr>
          <w:rFonts w:cstheme="minorHAnsi"/>
          <w:color w:val="000000"/>
          <w:sz w:val="20"/>
        </w:rPr>
        <w:t>(s) font le choix d’une gestion d’établissement confiée à des administrateurs bénévoles de l’OGEC. Le(s) parent(s) accepte(nt) ainsi la mise en œuvre des actes de gestion (sociale, financière et immobilière) délibérés par le conseil d’administration de l’OGEC.</w:t>
      </w:r>
    </w:p>
    <w:p w14:paraId="10B12B98" w14:textId="77777777" w:rsidR="00DE536D" w:rsidRPr="002260F5" w:rsidRDefault="00DE536D" w:rsidP="00DE536D">
      <w:pPr>
        <w:autoSpaceDE w:val="0"/>
        <w:autoSpaceDN w:val="0"/>
        <w:adjustRightInd w:val="0"/>
        <w:spacing w:after="0" w:line="240" w:lineRule="auto"/>
        <w:rPr>
          <w:rFonts w:cstheme="minorHAnsi"/>
          <w:color w:val="000000"/>
          <w:sz w:val="20"/>
        </w:rPr>
      </w:pPr>
      <w:r w:rsidRPr="002260F5">
        <w:rPr>
          <w:rFonts w:cstheme="minorHAnsi"/>
          <w:color w:val="000000"/>
          <w:sz w:val="20"/>
        </w:rPr>
        <w:t>D’autre part</w:t>
      </w:r>
      <w:r>
        <w:rPr>
          <w:rFonts w:cstheme="minorHAnsi"/>
          <w:color w:val="000000"/>
          <w:sz w:val="20"/>
        </w:rPr>
        <w:t>,</w:t>
      </w:r>
      <w:r w:rsidRPr="002260F5">
        <w:rPr>
          <w:rFonts w:cstheme="minorHAnsi"/>
          <w:color w:val="000000"/>
          <w:sz w:val="20"/>
        </w:rPr>
        <w:t xml:space="preserve"> </w:t>
      </w:r>
      <w:r>
        <w:rPr>
          <w:rFonts w:cstheme="minorHAnsi"/>
          <w:color w:val="000000"/>
          <w:sz w:val="20"/>
        </w:rPr>
        <w:t>ils</w:t>
      </w:r>
      <w:r w:rsidRPr="002260F5">
        <w:rPr>
          <w:rFonts w:cstheme="minorHAnsi"/>
          <w:color w:val="000000"/>
          <w:sz w:val="20"/>
        </w:rPr>
        <w:t xml:space="preserve"> sont invités à s’investir dans la vie de l’é</w:t>
      </w:r>
      <w:r>
        <w:rPr>
          <w:rFonts w:cstheme="minorHAnsi"/>
          <w:color w:val="000000"/>
          <w:sz w:val="20"/>
        </w:rPr>
        <w:t>tablissement</w:t>
      </w:r>
      <w:r w:rsidRPr="002260F5">
        <w:rPr>
          <w:rFonts w:cstheme="minorHAnsi"/>
          <w:color w:val="000000"/>
          <w:sz w:val="20"/>
        </w:rPr>
        <w:t xml:space="preserve"> a</w:t>
      </w:r>
      <w:r>
        <w:rPr>
          <w:rFonts w:cstheme="minorHAnsi"/>
          <w:color w:val="000000"/>
          <w:sz w:val="20"/>
        </w:rPr>
        <w:t xml:space="preserve">uprès de l’OGEC : participation </w:t>
      </w:r>
      <w:r w:rsidRPr="002260F5">
        <w:rPr>
          <w:rFonts w:cstheme="minorHAnsi"/>
          <w:color w:val="000000"/>
          <w:sz w:val="20"/>
        </w:rPr>
        <w:t>aux assemblées générales d</w:t>
      </w:r>
      <w:r>
        <w:rPr>
          <w:rFonts w:cstheme="minorHAnsi"/>
          <w:color w:val="000000"/>
          <w:sz w:val="20"/>
        </w:rPr>
        <w:t>e l’OGEC, aux matinées travaux, …</w:t>
      </w:r>
    </w:p>
    <w:p w14:paraId="77E21D23" w14:textId="77777777" w:rsidR="00DE536D" w:rsidRPr="00EB308E" w:rsidRDefault="00DE536D" w:rsidP="00DE536D">
      <w:pPr>
        <w:spacing w:after="120" w:line="276" w:lineRule="auto"/>
        <w:jc w:val="both"/>
        <w:rPr>
          <w:rFonts w:eastAsia="Times New Roman" w:cs="Times New Roman"/>
          <w:b/>
          <w:bCs/>
          <w:sz w:val="20"/>
        </w:rPr>
      </w:pPr>
      <w:r w:rsidRPr="00EB308E">
        <w:rPr>
          <w:rFonts w:eastAsia="Times New Roman" w:cs="Times New Roman"/>
          <w:bCs/>
          <w:sz w:val="20"/>
        </w:rPr>
        <w:t xml:space="preserve">Les parents choisissent les prestations proposées par l’établissement </w:t>
      </w:r>
      <w:r>
        <w:rPr>
          <w:rFonts w:eastAsia="Times New Roman" w:cs="Times New Roman"/>
          <w:bCs/>
          <w:sz w:val="20"/>
        </w:rPr>
        <w:t>(aide aux devoirs, …</w:t>
      </w:r>
      <w:r w:rsidRPr="00EB308E">
        <w:rPr>
          <w:rFonts w:eastAsia="Times New Roman" w:cs="Times New Roman"/>
          <w:bCs/>
          <w:sz w:val="20"/>
        </w:rPr>
        <w:t xml:space="preserve">) dans la </w:t>
      </w:r>
      <w:r w:rsidRPr="00EB308E">
        <w:rPr>
          <w:rFonts w:eastAsia="Times New Roman" w:cs="Times New Roman"/>
          <w:b/>
          <w:bCs/>
          <w:sz w:val="20"/>
        </w:rPr>
        <w:t>« </w:t>
      </w:r>
      <w:r>
        <w:rPr>
          <w:rFonts w:eastAsia="Times New Roman" w:cs="Times New Roman"/>
          <w:b/>
          <w:bCs/>
          <w:sz w:val="20"/>
        </w:rPr>
        <w:t>fiche tarifaire des prestations</w:t>
      </w:r>
      <w:r w:rsidRPr="00EB308E">
        <w:rPr>
          <w:rFonts w:eastAsia="Times New Roman" w:cs="Times New Roman"/>
          <w:b/>
          <w:bCs/>
          <w:sz w:val="20"/>
        </w:rPr>
        <w:t xml:space="preserve"> » </w:t>
      </w:r>
      <w:r w:rsidRPr="00EB308E">
        <w:rPr>
          <w:rFonts w:eastAsia="Times New Roman" w:cs="Times New Roman"/>
          <w:bCs/>
          <w:sz w:val="20"/>
        </w:rPr>
        <w:t>annexée au présent contrat.</w:t>
      </w:r>
    </w:p>
    <w:p w14:paraId="3884CD63" w14:textId="784F3D06" w:rsidR="00DE536D" w:rsidRDefault="00DE536D" w:rsidP="00DE536D">
      <w:pPr>
        <w:spacing w:after="0" w:line="276" w:lineRule="auto"/>
        <w:jc w:val="both"/>
        <w:rPr>
          <w:sz w:val="20"/>
          <w:szCs w:val="28"/>
        </w:rPr>
      </w:pPr>
      <w:r>
        <w:rPr>
          <w:sz w:val="20"/>
          <w:szCs w:val="28"/>
        </w:rPr>
        <w:t xml:space="preserve">      </w:t>
      </w:r>
      <w:r>
        <w:rPr>
          <w:sz w:val="20"/>
          <w:szCs w:val="28"/>
        </w:rPr>
        <w:sym w:font="Webdings" w:char="F034"/>
      </w:r>
      <w:r w:rsidR="00E3395D" w:rsidRPr="00EB308E">
        <w:rPr>
          <w:b/>
          <w:sz w:val="20"/>
          <w:szCs w:val="28"/>
        </w:rPr>
        <w:t>À</w:t>
      </w:r>
      <w:r w:rsidRPr="00EB308E">
        <w:rPr>
          <w:b/>
          <w:sz w:val="20"/>
          <w:szCs w:val="28"/>
        </w:rPr>
        <w:t xml:space="preserve"> y adhérer</w:t>
      </w:r>
      <w:r w:rsidRPr="007532AA">
        <w:rPr>
          <w:sz w:val="20"/>
          <w:szCs w:val="28"/>
        </w:rPr>
        <w:t xml:space="preserve"> et</w:t>
      </w:r>
      <w:r>
        <w:rPr>
          <w:sz w:val="20"/>
          <w:szCs w:val="28"/>
        </w:rPr>
        <w:t xml:space="preserve"> à</w:t>
      </w:r>
      <w:r w:rsidRPr="007532AA">
        <w:rPr>
          <w:sz w:val="20"/>
          <w:szCs w:val="28"/>
        </w:rPr>
        <w:t xml:space="preserve"> </w:t>
      </w:r>
      <w:r>
        <w:rPr>
          <w:sz w:val="20"/>
          <w:szCs w:val="28"/>
        </w:rPr>
        <w:t xml:space="preserve">les </w:t>
      </w:r>
      <w:r w:rsidRPr="007532AA">
        <w:rPr>
          <w:sz w:val="20"/>
          <w:szCs w:val="28"/>
        </w:rPr>
        <w:t>respecter</w:t>
      </w:r>
      <w:r>
        <w:rPr>
          <w:sz w:val="20"/>
          <w:szCs w:val="28"/>
        </w:rPr>
        <w:t xml:space="preserve">. </w:t>
      </w:r>
    </w:p>
    <w:p w14:paraId="59C82A9A" w14:textId="77777777" w:rsidR="00DE536D" w:rsidRPr="0099296D" w:rsidRDefault="00DE536D" w:rsidP="00DE536D">
      <w:pPr>
        <w:spacing w:after="0" w:line="276" w:lineRule="auto"/>
        <w:jc w:val="both"/>
        <w:rPr>
          <w:rFonts w:eastAsia="Times New Roman" w:cs="Times New Roman"/>
          <w:bCs/>
          <w:sz w:val="10"/>
        </w:rPr>
      </w:pPr>
    </w:p>
    <w:p w14:paraId="6F173567" w14:textId="77777777" w:rsidR="00DE536D" w:rsidRPr="00E870D6" w:rsidRDefault="00DE536D" w:rsidP="00DE536D">
      <w:pPr>
        <w:spacing w:after="0"/>
        <w:jc w:val="both"/>
        <w:rPr>
          <w:b/>
          <w:sz w:val="26"/>
          <w:szCs w:val="26"/>
        </w:rPr>
      </w:pPr>
      <w:r w:rsidRPr="00E870D6">
        <w:rPr>
          <w:b/>
          <w:sz w:val="26"/>
          <w:szCs w:val="26"/>
          <w:u w:val="single"/>
        </w:rPr>
        <w:t>ARTICLE 3</w:t>
      </w:r>
      <w:r w:rsidRPr="00E870D6">
        <w:rPr>
          <w:b/>
          <w:sz w:val="26"/>
          <w:szCs w:val="26"/>
        </w:rPr>
        <w:t> : ENGAGEMENTS DE L’ETABLISSEMENT</w:t>
      </w:r>
    </w:p>
    <w:p w14:paraId="686899FD" w14:textId="77777777" w:rsidR="00DE536D" w:rsidRDefault="00DE536D" w:rsidP="00DE536D">
      <w:pPr>
        <w:spacing w:after="0"/>
        <w:jc w:val="both"/>
        <w:rPr>
          <w:sz w:val="20"/>
          <w:szCs w:val="15"/>
        </w:rPr>
      </w:pPr>
      <w:r>
        <w:rPr>
          <w:sz w:val="20"/>
          <w:szCs w:val="15"/>
        </w:rPr>
        <w:t xml:space="preserve"> </w:t>
      </w:r>
      <w:r w:rsidRPr="00483CA5">
        <w:rPr>
          <w:sz w:val="20"/>
          <w:szCs w:val="15"/>
        </w:rPr>
        <w:t xml:space="preserve">Conformément à la mission reçue de l’Enseignement Catholique, </w:t>
      </w:r>
      <w:r w:rsidRPr="000F0898">
        <w:rPr>
          <w:sz w:val="20"/>
          <w:szCs w:val="15"/>
        </w:rPr>
        <w:t>le Chef d’Etablissement</w:t>
      </w:r>
      <w:r>
        <w:rPr>
          <w:sz w:val="20"/>
          <w:szCs w:val="15"/>
        </w:rPr>
        <w:t xml:space="preserve"> et l’établissement s’engagent :</w:t>
      </w:r>
    </w:p>
    <w:p w14:paraId="0FE87C91" w14:textId="77777777" w:rsidR="00DE536D" w:rsidRPr="0099296D" w:rsidRDefault="00DE536D" w:rsidP="00DE536D">
      <w:pPr>
        <w:spacing w:after="0"/>
        <w:jc w:val="both"/>
        <w:rPr>
          <w:b/>
          <w:color w:val="2F5496" w:themeColor="accent1" w:themeShade="BF"/>
          <w:sz w:val="28"/>
          <w:szCs w:val="17"/>
        </w:rPr>
      </w:pPr>
      <w:r>
        <w:rPr>
          <w:sz w:val="20"/>
          <w:szCs w:val="15"/>
        </w:rPr>
        <w:t xml:space="preserve">- à mettre en œuvre le Projet </w:t>
      </w:r>
      <w:r w:rsidRPr="00FD67CD">
        <w:rPr>
          <w:sz w:val="20"/>
          <w:szCs w:val="15"/>
        </w:rPr>
        <w:t>Educatif d’Etablissement et le Règlement intérieur d’école</w:t>
      </w:r>
      <w:r>
        <w:rPr>
          <w:sz w:val="20"/>
          <w:szCs w:val="15"/>
        </w:rPr>
        <w:t>.</w:t>
      </w:r>
    </w:p>
    <w:p w14:paraId="64FF919A" w14:textId="77777777" w:rsidR="00DE536D" w:rsidRDefault="00DE536D" w:rsidP="00DE536D">
      <w:pPr>
        <w:pStyle w:val="ListParagraph1"/>
        <w:ind w:left="0"/>
        <w:jc w:val="both"/>
        <w:rPr>
          <w:sz w:val="20"/>
          <w:szCs w:val="15"/>
        </w:rPr>
      </w:pPr>
      <w:r>
        <w:rPr>
          <w:sz w:val="20"/>
          <w:szCs w:val="15"/>
        </w:rPr>
        <w:t>- à se tenir</w:t>
      </w:r>
      <w:r w:rsidRPr="00FD67CD">
        <w:rPr>
          <w:sz w:val="20"/>
          <w:szCs w:val="15"/>
        </w:rPr>
        <w:t xml:space="preserve"> disponible pour recevoir </w:t>
      </w:r>
      <w:r>
        <w:rPr>
          <w:sz w:val="20"/>
          <w:szCs w:val="15"/>
        </w:rPr>
        <w:t>les responsables de l’élève</w:t>
      </w:r>
      <w:r w:rsidRPr="00FD67CD">
        <w:rPr>
          <w:sz w:val="20"/>
          <w:szCs w:val="15"/>
        </w:rPr>
        <w:t xml:space="preserve"> sur rendez-vous et</w:t>
      </w:r>
      <w:r>
        <w:rPr>
          <w:sz w:val="20"/>
          <w:szCs w:val="15"/>
        </w:rPr>
        <w:t xml:space="preserve"> à proposer</w:t>
      </w:r>
      <w:r w:rsidRPr="00FD67CD">
        <w:rPr>
          <w:sz w:val="20"/>
          <w:szCs w:val="15"/>
        </w:rPr>
        <w:t xml:space="preserve"> une solution </w:t>
      </w:r>
      <w:r>
        <w:rPr>
          <w:sz w:val="20"/>
          <w:szCs w:val="15"/>
        </w:rPr>
        <w:t>ajustée</w:t>
      </w:r>
      <w:r w:rsidRPr="00FD67CD">
        <w:rPr>
          <w:sz w:val="20"/>
          <w:szCs w:val="15"/>
        </w:rPr>
        <w:t xml:space="preserve"> à toute difficulté durable ou passagère liée</w:t>
      </w:r>
      <w:r>
        <w:rPr>
          <w:sz w:val="20"/>
          <w:szCs w:val="15"/>
        </w:rPr>
        <w:t xml:space="preserve"> à la scolarisation de l’enfant ou du jeune.</w:t>
      </w:r>
    </w:p>
    <w:p w14:paraId="3B81B35D" w14:textId="77777777" w:rsidR="00DE536D" w:rsidRPr="0099296D" w:rsidRDefault="00DE536D" w:rsidP="00DE536D">
      <w:pPr>
        <w:autoSpaceDE w:val="0"/>
        <w:autoSpaceDN w:val="0"/>
        <w:adjustRightInd w:val="0"/>
        <w:spacing w:before="120" w:after="120" w:line="240" w:lineRule="auto"/>
        <w:rPr>
          <w:rFonts w:cstheme="minorHAnsi"/>
          <w:sz w:val="20"/>
        </w:rPr>
      </w:pPr>
      <w:r>
        <w:rPr>
          <w:rFonts w:cstheme="minorHAnsi"/>
          <w:sz w:val="20"/>
        </w:rPr>
        <w:lastRenderedPageBreak/>
        <w:t>- à f</w:t>
      </w:r>
      <w:r w:rsidRPr="0099296D">
        <w:rPr>
          <w:rFonts w:cstheme="minorHAnsi"/>
          <w:sz w:val="20"/>
        </w:rPr>
        <w:t>aire vivre le caractère catholique de l’établissement en invitant à la réf</w:t>
      </w:r>
      <w:r>
        <w:rPr>
          <w:rFonts w:cstheme="minorHAnsi"/>
          <w:sz w:val="20"/>
        </w:rPr>
        <w:t xml:space="preserve">lexion, à l’intériorité et à la </w:t>
      </w:r>
      <w:r w:rsidRPr="0099296D">
        <w:rPr>
          <w:rFonts w:cstheme="minorHAnsi"/>
          <w:sz w:val="20"/>
        </w:rPr>
        <w:t>solidarité, en organisant des temps de culture chrétienne, en propos</w:t>
      </w:r>
      <w:r>
        <w:rPr>
          <w:rFonts w:cstheme="minorHAnsi"/>
          <w:sz w:val="20"/>
        </w:rPr>
        <w:t xml:space="preserve">ant des temps de catéchèse sous </w:t>
      </w:r>
      <w:r w:rsidRPr="0099296D">
        <w:rPr>
          <w:rFonts w:cstheme="minorHAnsi"/>
          <w:sz w:val="20"/>
        </w:rPr>
        <w:t>la responsabilité de la paroisse.</w:t>
      </w:r>
    </w:p>
    <w:p w14:paraId="79CAB845" w14:textId="0DBB3635" w:rsidR="00DE536D" w:rsidRPr="00E870D6" w:rsidRDefault="00DE536D" w:rsidP="00DE536D">
      <w:pPr>
        <w:spacing w:after="0" w:line="276" w:lineRule="auto"/>
        <w:jc w:val="both"/>
        <w:rPr>
          <w:b/>
          <w:sz w:val="26"/>
          <w:szCs w:val="26"/>
        </w:rPr>
      </w:pPr>
      <w:r w:rsidRPr="00E870D6">
        <w:rPr>
          <w:rFonts w:eastAsia="Times New Roman" w:cs="Times New Roman"/>
          <w:b/>
          <w:bCs/>
          <w:sz w:val="26"/>
          <w:szCs w:val="26"/>
          <w:u w:val="single"/>
        </w:rPr>
        <w:t>ARTICLE 5</w:t>
      </w:r>
      <w:r w:rsidRPr="00E870D6">
        <w:rPr>
          <w:rFonts w:eastAsia="Times New Roman" w:cs="Times New Roman"/>
          <w:b/>
          <w:bCs/>
          <w:sz w:val="26"/>
          <w:szCs w:val="26"/>
        </w:rPr>
        <w:t xml:space="preserve"> </w:t>
      </w:r>
      <w:r w:rsidR="00E3395D" w:rsidRPr="00E870D6">
        <w:rPr>
          <w:rFonts w:eastAsia="Times New Roman" w:cs="Times New Roman"/>
          <w:b/>
          <w:bCs/>
          <w:sz w:val="26"/>
          <w:szCs w:val="26"/>
        </w:rPr>
        <w:t xml:space="preserve">- </w:t>
      </w:r>
      <w:r w:rsidR="00E3395D" w:rsidRPr="00E870D6">
        <w:rPr>
          <w:b/>
          <w:bCs/>
          <w:sz w:val="26"/>
          <w:szCs w:val="26"/>
        </w:rPr>
        <w:t>DUREE</w:t>
      </w:r>
      <w:r w:rsidRPr="00E870D6">
        <w:rPr>
          <w:b/>
          <w:sz w:val="26"/>
          <w:szCs w:val="26"/>
        </w:rPr>
        <w:t xml:space="preserve"> ET RESILIATION DU CONTRAT </w:t>
      </w:r>
    </w:p>
    <w:p w14:paraId="710C25D3" w14:textId="77777777" w:rsidR="00DE536D" w:rsidRPr="00801E79" w:rsidRDefault="00DE536D" w:rsidP="00DE536D">
      <w:pPr>
        <w:spacing w:after="0"/>
        <w:jc w:val="both"/>
        <w:rPr>
          <w:color w:val="000000" w:themeColor="text1"/>
          <w:sz w:val="20"/>
          <w:szCs w:val="15"/>
        </w:rPr>
      </w:pPr>
      <w:r w:rsidRPr="008B71E0">
        <w:rPr>
          <w:color w:val="000000" w:themeColor="text1"/>
          <w:sz w:val="20"/>
          <w:szCs w:val="15"/>
        </w:rPr>
        <w:t xml:space="preserve">Le contrat de Scolarisation est renouvelé chaque année </w:t>
      </w:r>
      <w:r w:rsidRPr="004D50F1">
        <w:rPr>
          <w:rFonts w:eastAsia="Times New Roman" w:cs="Times New Roman"/>
          <w:bCs/>
          <w:color w:val="000000" w:themeColor="text1"/>
          <w:sz w:val="20"/>
        </w:rPr>
        <w:t>scolaire</w:t>
      </w:r>
      <w:r w:rsidRPr="004D50F1">
        <w:rPr>
          <w:color w:val="000000" w:themeColor="text1"/>
          <w:sz w:val="20"/>
          <w:szCs w:val="15"/>
        </w:rPr>
        <w:t>.</w:t>
      </w:r>
      <w:r w:rsidRPr="008B71E0">
        <w:rPr>
          <w:color w:val="000000" w:themeColor="text1"/>
          <w:sz w:val="20"/>
          <w:szCs w:val="15"/>
        </w:rPr>
        <w:t xml:space="preserve"> </w:t>
      </w:r>
      <w:r w:rsidRPr="00801E79">
        <w:rPr>
          <w:color w:val="000000" w:themeColor="text1"/>
          <w:sz w:val="20"/>
          <w:szCs w:val="15"/>
        </w:rPr>
        <w:t xml:space="preserve">Les différents ajustements du Projet Educatif d’Etablissement, du Règlement Intérieur et des Conditions Financières sont portés à la connaissance des responsables légaux. </w:t>
      </w:r>
    </w:p>
    <w:p w14:paraId="7A140C1B" w14:textId="77777777" w:rsidR="00DE536D" w:rsidRPr="005A18C9" w:rsidRDefault="00DE536D" w:rsidP="00DE536D">
      <w:pPr>
        <w:spacing w:after="0"/>
        <w:jc w:val="both"/>
        <w:rPr>
          <w:color w:val="000000" w:themeColor="text1"/>
          <w:sz w:val="18"/>
          <w:szCs w:val="15"/>
        </w:rPr>
      </w:pPr>
      <w:r w:rsidRPr="00801E79">
        <w:rPr>
          <w:color w:val="000000" w:themeColor="text1"/>
          <w:sz w:val="20"/>
          <w:szCs w:val="15"/>
        </w:rPr>
        <w:t>Il prend donc fin au plus tard le dernier jour de l’année scolaire ou à la date du départ de l’enfant en c</w:t>
      </w:r>
      <w:r>
        <w:rPr>
          <w:color w:val="000000" w:themeColor="text1"/>
          <w:sz w:val="20"/>
          <w:szCs w:val="15"/>
        </w:rPr>
        <w:t>as d’orientation vers un autre é</w:t>
      </w:r>
      <w:r w:rsidRPr="00801E79">
        <w:rPr>
          <w:color w:val="000000" w:themeColor="text1"/>
          <w:sz w:val="20"/>
          <w:szCs w:val="15"/>
        </w:rPr>
        <w:t>tablissement ou de changement d’é</w:t>
      </w:r>
      <w:r>
        <w:rPr>
          <w:color w:val="000000" w:themeColor="text1"/>
          <w:sz w:val="20"/>
          <w:szCs w:val="15"/>
        </w:rPr>
        <w:t xml:space="preserve">tablissement </w:t>
      </w:r>
      <w:r w:rsidRPr="00801E79">
        <w:rPr>
          <w:color w:val="000000" w:themeColor="text1"/>
          <w:sz w:val="20"/>
          <w:szCs w:val="15"/>
        </w:rPr>
        <w:t>en cours d’année scolaire</w:t>
      </w:r>
      <w:r w:rsidRPr="00801E79">
        <w:rPr>
          <w:color w:val="000000" w:themeColor="text1"/>
          <w:sz w:val="18"/>
          <w:szCs w:val="15"/>
        </w:rPr>
        <w:t>.</w:t>
      </w:r>
    </w:p>
    <w:p w14:paraId="6E215CC5" w14:textId="77777777" w:rsidR="00DE536D" w:rsidRPr="000F0898" w:rsidRDefault="00DE536D" w:rsidP="00DE536D">
      <w:pPr>
        <w:spacing w:after="0"/>
        <w:ind w:hanging="142"/>
        <w:jc w:val="both"/>
        <w:rPr>
          <w:color w:val="7030A0"/>
          <w:sz w:val="20"/>
          <w:szCs w:val="15"/>
        </w:rPr>
      </w:pPr>
      <w:r w:rsidRPr="000F0898">
        <w:rPr>
          <w:i/>
          <w:color w:val="7030A0"/>
          <w:sz w:val="20"/>
          <w:szCs w:val="15"/>
        </w:rPr>
        <w:t xml:space="preserve"> </w:t>
      </w:r>
    </w:p>
    <w:p w14:paraId="10F0E03D" w14:textId="77777777" w:rsidR="00DE536D" w:rsidRPr="000F0898" w:rsidRDefault="00DE536D" w:rsidP="00DE536D">
      <w:pPr>
        <w:spacing w:after="0"/>
        <w:ind w:hanging="142"/>
        <w:jc w:val="both"/>
        <w:rPr>
          <w:b/>
          <w:color w:val="7030A0"/>
          <w:sz w:val="20"/>
          <w:szCs w:val="15"/>
        </w:rPr>
      </w:pPr>
      <w:r w:rsidRPr="000F0898">
        <w:rPr>
          <w:i/>
          <w:color w:val="7030A0"/>
          <w:sz w:val="15"/>
          <w:szCs w:val="15"/>
        </w:rPr>
        <w:t xml:space="preserve">      </w:t>
      </w:r>
      <w:r w:rsidRPr="00801E79">
        <w:rPr>
          <w:b/>
          <w:color w:val="000000" w:themeColor="text1"/>
          <w:sz w:val="20"/>
          <w:szCs w:val="15"/>
        </w:rPr>
        <w:sym w:font="Webdings" w:char="F034"/>
      </w:r>
      <w:r w:rsidRPr="00801E79">
        <w:rPr>
          <w:b/>
          <w:color w:val="000000" w:themeColor="text1"/>
          <w:sz w:val="20"/>
          <w:szCs w:val="15"/>
        </w:rPr>
        <w:t xml:space="preserve"> RUPTURE DU CONTRAT AU TERME D’UNE ANNEE SCOLAIRE</w:t>
      </w:r>
    </w:p>
    <w:p w14:paraId="03D74294" w14:textId="77777777" w:rsidR="00DE536D" w:rsidRPr="007D7485" w:rsidRDefault="00DE536D" w:rsidP="00DE536D">
      <w:pPr>
        <w:spacing w:after="0"/>
        <w:ind w:hanging="142"/>
        <w:jc w:val="both"/>
        <w:rPr>
          <w:b/>
          <w:i/>
          <w:color w:val="5B9BD5" w:themeColor="accent5"/>
          <w:sz w:val="20"/>
          <w:szCs w:val="15"/>
        </w:rPr>
      </w:pPr>
      <w:r w:rsidRPr="007D7485">
        <w:rPr>
          <w:b/>
          <w:i/>
          <w:color w:val="000000" w:themeColor="text1"/>
          <w:sz w:val="20"/>
          <w:szCs w:val="15"/>
        </w:rPr>
        <w:t xml:space="preserve">                      </w:t>
      </w:r>
      <w:r w:rsidRPr="008B71E0">
        <w:rPr>
          <w:b/>
          <w:i/>
          <w:color w:val="2F5496" w:themeColor="accent1" w:themeShade="BF"/>
          <w:sz w:val="20"/>
          <w:szCs w:val="15"/>
        </w:rPr>
        <w:t xml:space="preserve">  </w:t>
      </w:r>
      <w:r w:rsidRPr="00E870D6">
        <w:rPr>
          <w:b/>
          <w:i/>
          <w:sz w:val="20"/>
          <w:szCs w:val="15"/>
        </w:rPr>
        <w:t>A l’initiative de la Famille</w:t>
      </w:r>
    </w:p>
    <w:p w14:paraId="7421E701" w14:textId="77777777" w:rsidR="00DE536D" w:rsidRPr="007D7485" w:rsidRDefault="00DE536D" w:rsidP="00DE536D">
      <w:pPr>
        <w:spacing w:after="0"/>
        <w:ind w:hanging="142"/>
        <w:jc w:val="both"/>
        <w:rPr>
          <w:color w:val="000000" w:themeColor="text1"/>
          <w:sz w:val="20"/>
          <w:szCs w:val="15"/>
        </w:rPr>
      </w:pPr>
      <w:r w:rsidRPr="007D7485">
        <w:rPr>
          <w:i/>
          <w:color w:val="000000" w:themeColor="text1"/>
          <w:sz w:val="20"/>
          <w:szCs w:val="15"/>
        </w:rPr>
        <w:t xml:space="preserve">   </w:t>
      </w:r>
      <w:r w:rsidRPr="007D7485">
        <w:rPr>
          <w:color w:val="000000" w:themeColor="text1"/>
          <w:sz w:val="20"/>
          <w:szCs w:val="15"/>
        </w:rPr>
        <w:t xml:space="preserve">Les responsables informent par écrit de la non-réinscription de l’élève pour la prochaine rentrée scolaire durant le second trimestre et au plus tard </w:t>
      </w:r>
      <w:r>
        <w:rPr>
          <w:color w:val="000000" w:themeColor="text1"/>
          <w:sz w:val="20"/>
          <w:szCs w:val="15"/>
        </w:rPr>
        <w:t>un mois avant la fin de l’année scolaire.</w:t>
      </w:r>
    </w:p>
    <w:p w14:paraId="53A7F6E4" w14:textId="49F1B165" w:rsidR="00DE536D" w:rsidRPr="007D7485" w:rsidRDefault="00DE536D" w:rsidP="00DE536D">
      <w:pPr>
        <w:spacing w:after="120" w:line="276" w:lineRule="auto"/>
        <w:jc w:val="both"/>
        <w:rPr>
          <w:rFonts w:eastAsia="Times New Roman" w:cs="Times New Roman"/>
          <w:bCs/>
          <w:color w:val="000000" w:themeColor="text1"/>
          <w:sz w:val="20"/>
        </w:rPr>
      </w:pPr>
      <w:r w:rsidRPr="007D7485">
        <w:rPr>
          <w:rFonts w:eastAsia="Times New Roman" w:cs="Times New Roman"/>
          <w:bCs/>
          <w:color w:val="000000" w:themeColor="text1"/>
          <w:sz w:val="20"/>
        </w:rPr>
        <w:t xml:space="preserve">Le(s) responsable(s) s’engage(nt) à en assurer la charge financière, dans les conditions </w:t>
      </w:r>
      <w:r>
        <w:rPr>
          <w:rFonts w:eastAsia="Times New Roman" w:cs="Times New Roman"/>
          <w:bCs/>
          <w:color w:val="000000" w:themeColor="text1"/>
          <w:sz w:val="20"/>
        </w:rPr>
        <w:t>financières</w:t>
      </w:r>
      <w:r w:rsidRPr="007D7485">
        <w:rPr>
          <w:rFonts w:eastAsia="Times New Roman" w:cs="Times New Roman"/>
          <w:bCs/>
          <w:color w:val="000000" w:themeColor="text1"/>
          <w:sz w:val="20"/>
        </w:rPr>
        <w:t xml:space="preserve"> annexé</w:t>
      </w:r>
      <w:r>
        <w:rPr>
          <w:rFonts w:eastAsia="Times New Roman" w:cs="Times New Roman"/>
          <w:bCs/>
          <w:color w:val="000000" w:themeColor="text1"/>
          <w:sz w:val="20"/>
        </w:rPr>
        <w:t>es</w:t>
      </w:r>
      <w:r w:rsidRPr="007D7485">
        <w:rPr>
          <w:rFonts w:eastAsia="Times New Roman" w:cs="Times New Roman"/>
          <w:bCs/>
          <w:color w:val="000000" w:themeColor="text1"/>
          <w:sz w:val="20"/>
        </w:rPr>
        <w:t xml:space="preserve"> </w:t>
      </w:r>
      <w:r>
        <w:rPr>
          <w:rFonts w:eastAsia="Times New Roman" w:cs="Times New Roman"/>
          <w:bCs/>
          <w:color w:val="000000" w:themeColor="text1"/>
          <w:sz w:val="20"/>
        </w:rPr>
        <w:t>au</w:t>
      </w:r>
      <w:r w:rsidRPr="007D7485">
        <w:rPr>
          <w:rFonts w:eastAsia="Times New Roman" w:cs="Times New Roman"/>
          <w:bCs/>
          <w:color w:val="000000" w:themeColor="text1"/>
          <w:sz w:val="20"/>
        </w:rPr>
        <w:t xml:space="preserve"> présent</w:t>
      </w:r>
      <w:r>
        <w:rPr>
          <w:rFonts w:eastAsia="Times New Roman" w:cs="Times New Roman"/>
          <w:bCs/>
          <w:color w:val="000000" w:themeColor="text1"/>
          <w:sz w:val="20"/>
        </w:rPr>
        <w:t xml:space="preserve"> contrat et mis à jour annuellement</w:t>
      </w:r>
      <w:r w:rsidRPr="000F0898">
        <w:rPr>
          <w:rFonts w:eastAsia="Times New Roman" w:cs="Times New Roman"/>
          <w:bCs/>
          <w:color w:val="7030A0"/>
          <w:sz w:val="20"/>
        </w:rPr>
        <w:t>.</w:t>
      </w:r>
    </w:p>
    <w:p w14:paraId="6DB76776" w14:textId="7C82A12A" w:rsidR="00DE536D" w:rsidRPr="00801E79" w:rsidRDefault="00DE536D" w:rsidP="00DE536D">
      <w:pPr>
        <w:spacing w:after="120" w:line="276" w:lineRule="auto"/>
        <w:jc w:val="both"/>
        <w:rPr>
          <w:rFonts w:eastAsia="Times New Roman" w:cs="Times New Roman"/>
          <w:bCs/>
          <w:color w:val="000000" w:themeColor="text1"/>
          <w:sz w:val="20"/>
        </w:rPr>
      </w:pPr>
      <w:r w:rsidRPr="00801E79">
        <w:rPr>
          <w:rFonts w:eastAsia="Times New Roman" w:cs="Times New Roman"/>
          <w:bCs/>
          <w:color w:val="000000" w:themeColor="text1"/>
          <w:sz w:val="20"/>
        </w:rPr>
        <w:t xml:space="preserve">Le coût de la scolarisation au prorata </w:t>
      </w:r>
      <w:r w:rsidR="00E3395D" w:rsidRPr="00801E79">
        <w:rPr>
          <w:rFonts w:eastAsia="Times New Roman" w:cs="Times New Roman"/>
          <w:bCs/>
          <w:color w:val="000000" w:themeColor="text1"/>
          <w:sz w:val="20"/>
        </w:rPr>
        <w:t>temporise</w:t>
      </w:r>
      <w:r w:rsidRPr="00801E79">
        <w:rPr>
          <w:rFonts w:eastAsia="Times New Roman" w:cs="Times New Roman"/>
          <w:bCs/>
          <w:color w:val="000000" w:themeColor="text1"/>
          <w:sz w:val="20"/>
        </w:rPr>
        <w:t xml:space="preserve"> pour la période écoulée, restent dus dans tous les cas.</w:t>
      </w:r>
    </w:p>
    <w:p w14:paraId="30090384" w14:textId="77777777" w:rsidR="00DE536D" w:rsidRPr="008B71E0" w:rsidRDefault="00DE536D" w:rsidP="00DE536D">
      <w:pPr>
        <w:spacing w:after="0"/>
        <w:ind w:hanging="142"/>
        <w:jc w:val="both"/>
        <w:rPr>
          <w:b/>
          <w:i/>
          <w:color w:val="2F5496" w:themeColor="accent1" w:themeShade="BF"/>
          <w:sz w:val="20"/>
          <w:szCs w:val="15"/>
        </w:rPr>
      </w:pPr>
      <w:r w:rsidRPr="00801E79">
        <w:rPr>
          <w:b/>
          <w:i/>
          <w:color w:val="000000" w:themeColor="text1"/>
          <w:sz w:val="20"/>
          <w:szCs w:val="15"/>
        </w:rPr>
        <w:t xml:space="preserve">                        </w:t>
      </w:r>
      <w:r w:rsidRPr="00E870D6">
        <w:rPr>
          <w:b/>
          <w:i/>
          <w:sz w:val="20"/>
          <w:szCs w:val="15"/>
        </w:rPr>
        <w:t>A l’initiative de du chef d’établissement</w:t>
      </w:r>
    </w:p>
    <w:p w14:paraId="64D8BD49" w14:textId="77777777" w:rsidR="00DE536D" w:rsidRPr="005055AC" w:rsidRDefault="00DE536D" w:rsidP="00DE536D">
      <w:pPr>
        <w:spacing w:after="0"/>
        <w:rPr>
          <w:sz w:val="20"/>
        </w:rPr>
      </w:pPr>
      <w:r w:rsidRPr="005055AC">
        <w:rPr>
          <w:sz w:val="20"/>
        </w:rPr>
        <w:t xml:space="preserve">En cas de désaccord </w:t>
      </w:r>
      <w:r w:rsidRPr="005A18C9">
        <w:rPr>
          <w:color w:val="000000" w:themeColor="text1"/>
          <w:sz w:val="20"/>
          <w:szCs w:val="15"/>
        </w:rPr>
        <w:t xml:space="preserve">des termes </w:t>
      </w:r>
      <w:r>
        <w:rPr>
          <w:sz w:val="20"/>
        </w:rPr>
        <w:t>ou de</w:t>
      </w:r>
      <w:r w:rsidRPr="005055AC">
        <w:rPr>
          <w:sz w:val="20"/>
        </w:rPr>
        <w:t xml:space="preserve"> la mise en œuvre du contrat de scolarisation </w:t>
      </w:r>
      <w:r>
        <w:rPr>
          <w:sz w:val="20"/>
        </w:rPr>
        <w:t>(</w:t>
      </w:r>
      <w:r w:rsidRPr="005A18C9">
        <w:rPr>
          <w:color w:val="000000" w:themeColor="text1"/>
          <w:sz w:val="20"/>
          <w:szCs w:val="15"/>
        </w:rPr>
        <w:t>Projet Educ</w:t>
      </w:r>
      <w:r>
        <w:rPr>
          <w:color w:val="000000" w:themeColor="text1"/>
          <w:sz w:val="20"/>
          <w:szCs w:val="15"/>
        </w:rPr>
        <w:t xml:space="preserve">atif de l’Etablissement, Règlement intérieur, conditions financières) </w:t>
      </w:r>
      <w:r w:rsidRPr="005055AC">
        <w:rPr>
          <w:sz w:val="20"/>
        </w:rPr>
        <w:t>ou d’incapacité de la structure scolaire de répondre aux besoins de l’élève lui-même et des autres élèves</w:t>
      </w:r>
      <w:r>
        <w:rPr>
          <w:sz w:val="20"/>
        </w:rPr>
        <w:t xml:space="preserve">, </w:t>
      </w:r>
      <w:r w:rsidRPr="005055AC">
        <w:rPr>
          <w:sz w:val="20"/>
        </w:rPr>
        <w:t xml:space="preserve">un chef d’établissement peut être amené à ne pas réinscrire un enfant pour la prochaine année scolaire.  </w:t>
      </w:r>
    </w:p>
    <w:p w14:paraId="69E28DA8" w14:textId="308E1F95" w:rsidR="00DE536D" w:rsidRPr="00BC607F" w:rsidRDefault="00DE536D" w:rsidP="00DE536D">
      <w:pPr>
        <w:spacing w:after="120" w:line="240" w:lineRule="auto"/>
        <w:ind w:hanging="142"/>
        <w:rPr>
          <w:b/>
          <w:sz w:val="20"/>
          <w:u w:val="single"/>
        </w:rPr>
      </w:pPr>
      <w:r w:rsidRPr="005055AC">
        <w:rPr>
          <w:sz w:val="20"/>
        </w:rPr>
        <w:t xml:space="preserve">   La notification de </w:t>
      </w:r>
      <w:r w:rsidR="00994EC3" w:rsidRPr="005055AC">
        <w:rPr>
          <w:sz w:val="20"/>
        </w:rPr>
        <w:t>non-réinscription</w:t>
      </w:r>
      <w:r w:rsidRPr="005055AC">
        <w:rPr>
          <w:sz w:val="20"/>
        </w:rPr>
        <w:t xml:space="preserve"> référencée à des faits produits et portés régulièrement à la connaissance des responsables légaux devra être connue par écrit </w:t>
      </w:r>
      <w:r w:rsidRPr="005055AC">
        <w:rPr>
          <w:b/>
          <w:sz w:val="20"/>
          <w:u w:val="single"/>
        </w:rPr>
        <w:t xml:space="preserve">au moins un mois avant la fin de l’année scolaire. </w:t>
      </w:r>
      <w:r>
        <w:rPr>
          <w:b/>
          <w:sz w:val="20"/>
          <w:u w:val="single"/>
        </w:rPr>
        <w:t xml:space="preserve">  </w:t>
      </w:r>
    </w:p>
    <w:p w14:paraId="336154B4" w14:textId="77777777" w:rsidR="00DE536D" w:rsidRPr="00582F5A" w:rsidRDefault="00DE536D" w:rsidP="00DE536D">
      <w:pPr>
        <w:spacing w:after="0"/>
        <w:ind w:hanging="142"/>
        <w:jc w:val="both"/>
        <w:rPr>
          <w:b/>
          <w:color w:val="7030A0"/>
          <w:sz w:val="12"/>
          <w:szCs w:val="15"/>
        </w:rPr>
      </w:pPr>
      <w:r w:rsidRPr="000F0898">
        <w:rPr>
          <w:b/>
          <w:color w:val="7030A0"/>
          <w:sz w:val="20"/>
          <w:szCs w:val="15"/>
        </w:rPr>
        <w:t xml:space="preserve">   </w:t>
      </w:r>
    </w:p>
    <w:p w14:paraId="37FB3BBB" w14:textId="77777777" w:rsidR="00DE536D" w:rsidRPr="007D7485" w:rsidRDefault="00DE536D" w:rsidP="00DE536D">
      <w:pPr>
        <w:spacing w:after="0"/>
        <w:ind w:hanging="142"/>
        <w:jc w:val="both"/>
        <w:rPr>
          <w:b/>
          <w:color w:val="000000" w:themeColor="text1"/>
          <w:sz w:val="20"/>
          <w:szCs w:val="15"/>
        </w:rPr>
      </w:pPr>
      <w:r>
        <w:rPr>
          <w:b/>
          <w:color w:val="000000" w:themeColor="text1"/>
          <w:sz w:val="20"/>
          <w:szCs w:val="15"/>
        </w:rPr>
        <w:t xml:space="preserve">     </w:t>
      </w:r>
      <w:r w:rsidRPr="008B71E0">
        <w:rPr>
          <w:b/>
          <w:color w:val="000000" w:themeColor="text1"/>
          <w:sz w:val="20"/>
          <w:szCs w:val="15"/>
        </w:rPr>
        <w:sym w:font="Webdings" w:char="F034"/>
      </w:r>
      <w:r w:rsidRPr="007D7485">
        <w:rPr>
          <w:b/>
          <w:color w:val="000000" w:themeColor="text1"/>
          <w:sz w:val="20"/>
          <w:szCs w:val="15"/>
        </w:rPr>
        <w:t>RUPTURE DU CONTRAT EN COURS D’ANNEE SCOLAIRE</w:t>
      </w:r>
    </w:p>
    <w:p w14:paraId="3C2F5392" w14:textId="77777777" w:rsidR="00DE536D" w:rsidRPr="00E870D6" w:rsidRDefault="00DE536D" w:rsidP="00DE536D">
      <w:pPr>
        <w:spacing w:after="0"/>
        <w:ind w:hanging="142"/>
        <w:jc w:val="both"/>
        <w:rPr>
          <w:b/>
          <w:i/>
          <w:sz w:val="20"/>
          <w:szCs w:val="15"/>
        </w:rPr>
      </w:pPr>
      <w:r w:rsidRPr="008B71E0">
        <w:rPr>
          <w:b/>
          <w:i/>
          <w:color w:val="2F5496" w:themeColor="accent1" w:themeShade="BF"/>
          <w:sz w:val="20"/>
          <w:szCs w:val="15"/>
        </w:rPr>
        <w:t xml:space="preserve">                        </w:t>
      </w:r>
      <w:r w:rsidRPr="00E870D6">
        <w:rPr>
          <w:b/>
          <w:i/>
          <w:sz w:val="20"/>
          <w:szCs w:val="15"/>
        </w:rPr>
        <w:t>A l’initiative de la Famille</w:t>
      </w:r>
    </w:p>
    <w:p w14:paraId="7EA5CB52" w14:textId="77777777" w:rsidR="00DE536D" w:rsidRPr="007D7485" w:rsidRDefault="00DE536D" w:rsidP="00DE536D">
      <w:pPr>
        <w:spacing w:after="120" w:line="276" w:lineRule="auto"/>
        <w:jc w:val="both"/>
        <w:rPr>
          <w:rFonts w:eastAsia="Times New Roman" w:cs="Times New Roman"/>
          <w:bCs/>
          <w:color w:val="000000" w:themeColor="text1"/>
          <w:sz w:val="20"/>
        </w:rPr>
      </w:pPr>
      <w:r w:rsidRPr="00F1555C">
        <w:rPr>
          <w:rFonts w:eastAsia="Times New Roman" w:cs="Times New Roman"/>
          <w:bCs/>
          <w:color w:val="000000" w:themeColor="text1"/>
          <w:sz w:val="20"/>
        </w:rPr>
        <w:t xml:space="preserve">Les causes réelles et sérieuses de départ de l’élève en cours d’année sont </w:t>
      </w:r>
      <w:r w:rsidRPr="00F1555C">
        <w:rPr>
          <w:rFonts w:eastAsia="Times New Roman" w:cs="Times New Roman"/>
          <w:bCs/>
          <w:color w:val="000000" w:themeColor="text1"/>
        </w:rPr>
        <w:t xml:space="preserve">: </w:t>
      </w:r>
      <w:r w:rsidRPr="00F1555C">
        <w:rPr>
          <w:rFonts w:eastAsia="Times New Roman" w:cs="Times New Roman"/>
          <w:bCs/>
          <w:color w:val="000000" w:themeColor="text1"/>
          <w:sz w:val="20"/>
        </w:rPr>
        <w:t>le déménagement</w:t>
      </w:r>
      <w:r w:rsidRPr="00F1555C">
        <w:rPr>
          <w:rFonts w:eastAsia="Times New Roman" w:cs="Times New Roman"/>
          <w:bCs/>
          <w:color w:val="000000" w:themeColor="text1"/>
        </w:rPr>
        <w:t>,</w:t>
      </w:r>
      <w:r w:rsidRPr="00F1555C">
        <w:rPr>
          <w:rFonts w:asciiTheme="majorHAnsi" w:eastAsia="MS Gothic" w:hAnsiTheme="majorHAnsi" w:cs="MS Gothic"/>
          <w:bCs/>
          <w:color w:val="000000" w:themeColor="text1"/>
        </w:rPr>
        <w:t xml:space="preserve"> </w:t>
      </w:r>
      <w:r w:rsidRPr="00F1555C">
        <w:rPr>
          <w:rFonts w:eastAsia="MS Gothic" w:cstheme="minorHAnsi"/>
          <w:bCs/>
          <w:color w:val="000000" w:themeColor="text1"/>
          <w:sz w:val="20"/>
        </w:rPr>
        <w:t>le désaccord sur le projet éducatif de l’établissement, la perte de confiance réciproque entre la famille et l’établissement</w:t>
      </w:r>
      <w:r w:rsidRPr="00F1555C">
        <w:rPr>
          <w:rFonts w:asciiTheme="majorHAnsi" w:eastAsia="MS Gothic" w:hAnsiTheme="majorHAnsi" w:cs="MS Gothic"/>
          <w:bCs/>
          <w:color w:val="000000" w:themeColor="text1"/>
          <w:sz w:val="20"/>
        </w:rPr>
        <w:t>,</w:t>
      </w:r>
      <w:r w:rsidRPr="00F1555C">
        <w:rPr>
          <w:rFonts w:eastAsia="Times New Roman" w:cs="Times New Roman"/>
          <w:bCs/>
          <w:color w:val="000000" w:themeColor="text1"/>
          <w:sz w:val="20"/>
        </w:rPr>
        <w:t xml:space="preserve"> ou tout autre motif légitime accepté expressément par l’établissement.</w:t>
      </w:r>
    </w:p>
    <w:p w14:paraId="39760D57" w14:textId="77777777" w:rsidR="00DE536D" w:rsidRPr="008B71E0" w:rsidRDefault="00DE536D" w:rsidP="00DE536D">
      <w:pPr>
        <w:spacing w:after="0"/>
        <w:ind w:hanging="142"/>
        <w:jc w:val="both"/>
        <w:rPr>
          <w:b/>
          <w:i/>
          <w:color w:val="2F5496" w:themeColor="accent1" w:themeShade="BF"/>
          <w:sz w:val="20"/>
          <w:szCs w:val="15"/>
        </w:rPr>
      </w:pPr>
      <w:r w:rsidRPr="008B71E0">
        <w:rPr>
          <w:b/>
          <w:i/>
          <w:color w:val="2F5496" w:themeColor="accent1" w:themeShade="BF"/>
          <w:sz w:val="20"/>
          <w:szCs w:val="15"/>
        </w:rPr>
        <w:t xml:space="preserve">                       </w:t>
      </w:r>
      <w:r w:rsidRPr="00E870D6">
        <w:rPr>
          <w:b/>
          <w:i/>
          <w:sz w:val="20"/>
          <w:szCs w:val="15"/>
        </w:rPr>
        <w:t xml:space="preserve">A </w:t>
      </w:r>
      <w:r w:rsidR="00386163" w:rsidRPr="00E870D6">
        <w:rPr>
          <w:b/>
          <w:i/>
          <w:sz w:val="20"/>
          <w:szCs w:val="15"/>
        </w:rPr>
        <w:t>l’initiative du</w:t>
      </w:r>
      <w:r w:rsidRPr="00E870D6">
        <w:rPr>
          <w:b/>
          <w:i/>
          <w:sz w:val="20"/>
          <w:szCs w:val="15"/>
        </w:rPr>
        <w:t xml:space="preserve"> chef d’établissement</w:t>
      </w:r>
    </w:p>
    <w:p w14:paraId="00EA8286" w14:textId="77777777" w:rsidR="00DE536D" w:rsidRPr="005055AC" w:rsidRDefault="00DE536D" w:rsidP="00DE536D">
      <w:pPr>
        <w:jc w:val="both"/>
        <w:rPr>
          <w:dstrike/>
          <w:color w:val="000000" w:themeColor="text1"/>
          <w:sz w:val="20"/>
          <w:szCs w:val="15"/>
        </w:rPr>
      </w:pPr>
      <w:r w:rsidRPr="005A18C9">
        <w:rPr>
          <w:color w:val="000000" w:themeColor="text1"/>
          <w:sz w:val="20"/>
          <w:szCs w:val="15"/>
        </w:rPr>
        <w:t xml:space="preserve">Dans certaines situations extrêmes, </w:t>
      </w:r>
      <w:r>
        <w:rPr>
          <w:color w:val="000000" w:themeColor="text1"/>
          <w:sz w:val="20"/>
          <w:szCs w:val="15"/>
        </w:rPr>
        <w:t xml:space="preserve">la rupture du contrat de scolarisation </w:t>
      </w:r>
      <w:r w:rsidRPr="005A18C9">
        <w:rPr>
          <w:color w:val="000000" w:themeColor="text1"/>
          <w:sz w:val="20"/>
          <w:szCs w:val="15"/>
        </w:rPr>
        <w:t>peut être également prononcée en cours d’année scolaire par le Chef d’Etablissement après avis du Conseil des maîtres, du conseil de Direction ou de l’Equipe éducative et consultation de l’Inspecteur de l’Education Nationale (pour le 1</w:t>
      </w:r>
      <w:r w:rsidRPr="005A18C9">
        <w:rPr>
          <w:color w:val="000000" w:themeColor="text1"/>
          <w:sz w:val="20"/>
          <w:szCs w:val="15"/>
          <w:vertAlign w:val="superscript"/>
        </w:rPr>
        <w:t>er</w:t>
      </w:r>
      <w:r w:rsidRPr="005A18C9">
        <w:rPr>
          <w:color w:val="000000" w:themeColor="text1"/>
          <w:sz w:val="20"/>
          <w:szCs w:val="15"/>
        </w:rPr>
        <w:t xml:space="preserve"> degré), lorsque dans l’intérêt de l’élève celui-ci doit être orienté vers un autre Etablissement.</w:t>
      </w:r>
    </w:p>
    <w:p w14:paraId="3F9DFFD5" w14:textId="77777777" w:rsidR="00DE536D" w:rsidRPr="00E870D6" w:rsidRDefault="00DE536D" w:rsidP="00DE536D">
      <w:pPr>
        <w:spacing w:after="0" w:line="240" w:lineRule="auto"/>
        <w:jc w:val="both"/>
        <w:rPr>
          <w:rFonts w:asciiTheme="majorHAnsi" w:eastAsia="MS Gothic" w:hAnsiTheme="majorHAnsi" w:cs="MS Gothic"/>
          <w:b/>
          <w:bCs/>
          <w:sz w:val="26"/>
          <w:szCs w:val="26"/>
        </w:rPr>
      </w:pPr>
      <w:r w:rsidRPr="00E870D6">
        <w:rPr>
          <w:b/>
          <w:sz w:val="26"/>
          <w:szCs w:val="26"/>
          <w:u w:val="single"/>
        </w:rPr>
        <w:t>ARTICLE 6</w:t>
      </w:r>
      <w:r w:rsidRPr="00E870D6">
        <w:rPr>
          <w:b/>
          <w:sz w:val="26"/>
          <w:szCs w:val="26"/>
        </w:rPr>
        <w:t xml:space="preserve"> - DROIT D'ACCES AUX INFORMATIONS RECUEILLIES </w:t>
      </w:r>
    </w:p>
    <w:p w14:paraId="2B6C6E37" w14:textId="77777777" w:rsidR="00DE536D" w:rsidRPr="005055AC" w:rsidRDefault="00DE536D" w:rsidP="00DE536D">
      <w:pPr>
        <w:pStyle w:val="Paragraphedeliste"/>
        <w:numPr>
          <w:ilvl w:val="0"/>
          <w:numId w:val="1"/>
        </w:numPr>
        <w:spacing w:after="120" w:line="276" w:lineRule="auto"/>
        <w:ind w:left="426"/>
        <w:jc w:val="both"/>
        <w:rPr>
          <w:rFonts w:eastAsia="Times New Roman" w:cs="Times New Roman"/>
          <w:bCs/>
          <w:sz w:val="20"/>
        </w:rPr>
      </w:pPr>
      <w:r w:rsidRPr="005055AC">
        <w:rPr>
          <w:rFonts w:eastAsia="Times New Roman" w:cs="Times New Roman"/>
          <w:bCs/>
          <w:sz w:val="20"/>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79CCFF21" w14:textId="77777777" w:rsidR="00DE536D" w:rsidRPr="005055AC" w:rsidRDefault="00DE536D" w:rsidP="00DE536D">
      <w:pPr>
        <w:pStyle w:val="Paragraphedeliste"/>
        <w:numPr>
          <w:ilvl w:val="0"/>
          <w:numId w:val="1"/>
        </w:numPr>
        <w:spacing w:after="120" w:line="276" w:lineRule="auto"/>
        <w:ind w:left="426"/>
        <w:jc w:val="both"/>
        <w:rPr>
          <w:rFonts w:eastAsia="Times New Roman" w:cs="Times New Roman"/>
          <w:bCs/>
          <w:sz w:val="20"/>
        </w:rPr>
      </w:pPr>
      <w:r w:rsidRPr="005055AC">
        <w:rPr>
          <w:rFonts w:eastAsia="Times New Roman" w:cs="Times New Roman"/>
          <w:bCs/>
          <w:sz w:val="20"/>
        </w:rPr>
        <w:t>Certaines données sont transmises, à leur demande, au rectorat de l’académie ainsi qu’aux organismes de l'Enseignement catholique auxquels est lié l’établissement.</w:t>
      </w:r>
    </w:p>
    <w:p w14:paraId="48649C4F" w14:textId="77777777" w:rsidR="00DE536D" w:rsidRPr="005055AC" w:rsidRDefault="00DE536D" w:rsidP="00DE536D">
      <w:pPr>
        <w:pStyle w:val="Paragraphedeliste"/>
        <w:numPr>
          <w:ilvl w:val="0"/>
          <w:numId w:val="1"/>
        </w:numPr>
        <w:spacing w:after="120" w:line="276" w:lineRule="auto"/>
        <w:ind w:left="426"/>
        <w:jc w:val="both"/>
        <w:rPr>
          <w:rFonts w:eastAsia="Times New Roman" w:cs="Times New Roman"/>
          <w:bCs/>
          <w:sz w:val="20"/>
        </w:rPr>
      </w:pPr>
      <w:r w:rsidRPr="005055AC">
        <w:rPr>
          <w:rFonts w:eastAsia="Times New Roman" w:cs="Times New Roman"/>
          <w:bCs/>
          <w:sz w:val="20"/>
        </w:rPr>
        <w:t>Sauf opposition du(des) parent(s), noms, prénoms et adresses de l’élève et de ses responsables légaux sont transmises à l’association de parents d’élèves "APEL" de l’établissement (partenaire reconnu par l’Enseignement catholique).</w:t>
      </w:r>
    </w:p>
    <w:p w14:paraId="56CD5E56" w14:textId="77777777" w:rsidR="00DE536D" w:rsidRPr="005055AC" w:rsidRDefault="00DE536D" w:rsidP="00DE536D">
      <w:pPr>
        <w:pStyle w:val="Paragraphedeliste"/>
        <w:numPr>
          <w:ilvl w:val="0"/>
          <w:numId w:val="1"/>
        </w:numPr>
        <w:spacing w:after="120" w:line="276" w:lineRule="auto"/>
        <w:ind w:left="426"/>
        <w:jc w:val="both"/>
        <w:rPr>
          <w:rFonts w:eastAsia="Times New Roman" w:cs="Times New Roman"/>
          <w:bCs/>
          <w:sz w:val="20"/>
        </w:rPr>
      </w:pPr>
      <w:r w:rsidRPr="005055AC">
        <w:rPr>
          <w:rFonts w:eastAsia="Times New Roman" w:cs="Times New Roman"/>
          <w:bCs/>
          <w:sz w:val="20"/>
        </w:rPr>
        <w:t>Les parents autorisent également gracieusement l’établissement à diffuser ou reproduire pour sa communication interne ou externe pour tous usages les photos et/ou vidéos représentant leur enfant. Cette autorisation est donnée pour tout type de support écrit ou électronique et pour une durée indéterminée.</w:t>
      </w:r>
    </w:p>
    <w:p w14:paraId="1FA8E8B4" w14:textId="77777777" w:rsidR="00DE536D" w:rsidRPr="005055AC" w:rsidRDefault="00DE536D" w:rsidP="00DE536D">
      <w:pPr>
        <w:pStyle w:val="Paragraphedeliste"/>
        <w:numPr>
          <w:ilvl w:val="0"/>
          <w:numId w:val="1"/>
        </w:numPr>
        <w:spacing w:after="120" w:line="276" w:lineRule="auto"/>
        <w:ind w:left="426"/>
        <w:jc w:val="both"/>
        <w:rPr>
          <w:sz w:val="20"/>
        </w:rPr>
      </w:pPr>
      <w:r w:rsidRPr="005055AC">
        <w:rPr>
          <w:rFonts w:eastAsia="Times New Roman" w:cs="Times New Roman"/>
          <w:bCs/>
          <w:sz w:val="20"/>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w:t>
      </w:r>
    </w:p>
    <w:p w14:paraId="2DF4049A" w14:textId="77777777" w:rsidR="00DE536D" w:rsidRPr="00E870D6" w:rsidRDefault="00DE536D" w:rsidP="00DE536D">
      <w:pPr>
        <w:spacing w:after="0"/>
        <w:jc w:val="both"/>
        <w:rPr>
          <w:b/>
          <w:sz w:val="26"/>
          <w:szCs w:val="26"/>
          <w:u w:val="single"/>
        </w:rPr>
      </w:pPr>
      <w:r w:rsidRPr="00E870D6">
        <w:rPr>
          <w:b/>
          <w:sz w:val="26"/>
          <w:szCs w:val="26"/>
          <w:u w:val="single"/>
        </w:rPr>
        <w:t>ARTICLE 7</w:t>
      </w:r>
      <w:r w:rsidRPr="00E870D6">
        <w:rPr>
          <w:b/>
          <w:sz w:val="26"/>
          <w:szCs w:val="26"/>
        </w:rPr>
        <w:t xml:space="preserve"> - ARBITRAGE</w:t>
      </w:r>
    </w:p>
    <w:p w14:paraId="05615F2A" w14:textId="77777777" w:rsidR="00DE536D" w:rsidRPr="00BC607F" w:rsidRDefault="00DE536D" w:rsidP="00DE536D">
      <w:pPr>
        <w:spacing w:after="0" w:line="240" w:lineRule="auto"/>
        <w:jc w:val="both"/>
        <w:rPr>
          <w:rFonts w:eastAsia="Times New Roman" w:cs="Times New Roman"/>
          <w:bCs/>
          <w:sz w:val="32"/>
        </w:rPr>
      </w:pPr>
      <w:r w:rsidRPr="00BC607F">
        <w:rPr>
          <w:rFonts w:ascii="Calibri" w:hAnsi="Calibri" w:cs="Tahoma"/>
          <w:sz w:val="20"/>
          <w:szCs w:val="15"/>
        </w:rPr>
        <w:t>Pour toute divergence d’interprétation du présent contrat, les parties conviennent de recourir à la médiation de l’autorité de tutelle, le Directeur Diocésain</w:t>
      </w:r>
      <w:r>
        <w:rPr>
          <w:rFonts w:ascii="Calibri" w:hAnsi="Calibri" w:cs="Tahoma"/>
          <w:sz w:val="20"/>
          <w:szCs w:val="15"/>
        </w:rPr>
        <w:t>.</w:t>
      </w:r>
    </w:p>
    <w:p w14:paraId="038C9239" w14:textId="77777777" w:rsidR="00DE536D" w:rsidRPr="00856899" w:rsidRDefault="00DE536D" w:rsidP="00DE536D">
      <w:pPr>
        <w:pStyle w:val="Paragraphedeliste"/>
        <w:spacing w:after="120" w:line="276" w:lineRule="auto"/>
        <w:ind w:left="1080"/>
        <w:jc w:val="both"/>
        <w:rPr>
          <w:sz w:val="4"/>
        </w:rPr>
      </w:pPr>
    </w:p>
    <w:p w14:paraId="42D23E84" w14:textId="01A5B316" w:rsidR="00DE536D" w:rsidRPr="00386163" w:rsidRDefault="00DE536D" w:rsidP="00DE536D">
      <w:pPr>
        <w:pStyle w:val="Paragraphedeliste"/>
        <w:spacing w:after="0" w:line="240" w:lineRule="auto"/>
        <w:ind w:left="1077"/>
        <w:jc w:val="both"/>
        <w:rPr>
          <w:sz w:val="18"/>
          <w:szCs w:val="18"/>
        </w:rPr>
      </w:pPr>
      <w:r>
        <w:t xml:space="preserve">                                                       </w:t>
      </w:r>
      <w:r w:rsidRPr="00386163">
        <w:rPr>
          <w:sz w:val="18"/>
          <w:szCs w:val="18"/>
        </w:rPr>
        <w:t xml:space="preserve">  A </w:t>
      </w:r>
      <w:r w:rsidR="00386163" w:rsidRPr="00386163">
        <w:rPr>
          <w:sz w:val="18"/>
          <w:szCs w:val="18"/>
        </w:rPr>
        <w:t>St Aignan de Grand lieu</w:t>
      </w:r>
      <w:r w:rsidRPr="00386163">
        <w:rPr>
          <w:sz w:val="18"/>
          <w:szCs w:val="18"/>
        </w:rPr>
        <w:t xml:space="preserve">. </w:t>
      </w:r>
      <w:r w:rsidR="00386163" w:rsidRPr="00386163">
        <w:rPr>
          <w:sz w:val="18"/>
          <w:szCs w:val="18"/>
        </w:rPr>
        <w:t>L</w:t>
      </w:r>
      <w:r w:rsidRPr="00386163">
        <w:rPr>
          <w:sz w:val="18"/>
          <w:szCs w:val="18"/>
        </w:rPr>
        <w:t>e</w:t>
      </w:r>
      <w:r w:rsidR="00386163" w:rsidRPr="00386163">
        <w:rPr>
          <w:sz w:val="18"/>
          <w:szCs w:val="18"/>
        </w:rPr>
        <w:t>…………</w:t>
      </w:r>
      <w:r w:rsidR="00E3395D" w:rsidRPr="00386163">
        <w:rPr>
          <w:sz w:val="18"/>
          <w:szCs w:val="18"/>
        </w:rPr>
        <w:t>……</w:t>
      </w:r>
      <w:r w:rsidR="00A47C64">
        <w:rPr>
          <w:sz w:val="18"/>
          <w:szCs w:val="18"/>
        </w:rPr>
        <w:t>…………..</w:t>
      </w:r>
      <w:r w:rsidRPr="00386163">
        <w:rPr>
          <w:sz w:val="18"/>
          <w:szCs w:val="18"/>
        </w:rPr>
        <w:t>20</w:t>
      </w:r>
      <w:r w:rsidR="00E870D6">
        <w:rPr>
          <w:sz w:val="18"/>
          <w:szCs w:val="18"/>
        </w:rPr>
        <w:t>…</w:t>
      </w:r>
    </w:p>
    <w:p w14:paraId="16B5356F" w14:textId="2DBE9DD1" w:rsidR="00DE536D" w:rsidRPr="00856899" w:rsidRDefault="00DE536D" w:rsidP="00DE536D">
      <w:pPr>
        <w:pStyle w:val="Paragraphedeliste"/>
        <w:spacing w:after="120" w:line="276" w:lineRule="auto"/>
        <w:ind w:left="1080"/>
        <w:jc w:val="both"/>
        <w:rPr>
          <w:sz w:val="2"/>
        </w:rPr>
      </w:pPr>
    </w:p>
    <w:p w14:paraId="40CF90E2" w14:textId="04B9307F" w:rsidR="00DE536D" w:rsidRPr="00386163" w:rsidRDefault="00E870D6" w:rsidP="00DE536D">
      <w:pPr>
        <w:spacing w:after="0" w:line="240" w:lineRule="auto"/>
        <w:jc w:val="both"/>
        <w:rPr>
          <w:i/>
          <w:sz w:val="18"/>
          <w:szCs w:val="18"/>
        </w:rPr>
      </w:pPr>
      <w:r>
        <w:rPr>
          <w:noProof/>
          <w:sz w:val="18"/>
          <w:szCs w:val="18"/>
        </w:rPr>
        <mc:AlternateContent>
          <mc:Choice Requires="wps">
            <w:drawing>
              <wp:anchor distT="0" distB="0" distL="114300" distR="114300" simplePos="0" relativeHeight="251663360" behindDoc="0" locked="0" layoutInCell="1" allowOverlap="1" wp14:anchorId="6D2D9DB0" wp14:editId="25817489">
                <wp:simplePos x="0" y="0"/>
                <wp:positionH relativeFrom="column">
                  <wp:posOffset>4762500</wp:posOffset>
                </wp:positionH>
                <wp:positionV relativeFrom="paragraph">
                  <wp:posOffset>144780</wp:posOffset>
                </wp:positionV>
                <wp:extent cx="1600200" cy="609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00200" cy="609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3489F5" w14:textId="1F055634" w:rsidR="00E870D6" w:rsidRDefault="00E870D6" w:rsidP="00E870D6">
                            <w:pPr>
                              <w:jc w:val="center"/>
                            </w:pPr>
                            <w:r>
                              <w:rPr>
                                <w:noProof/>
                              </w:rPr>
                              <w:drawing>
                                <wp:inline distT="0" distB="0" distL="0" distR="0" wp14:anchorId="2AC8D266" wp14:editId="753C4DCC">
                                  <wp:extent cx="1306195" cy="5143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électronique Aurel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228" cy="562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9DB0" id="Rectangle 5" o:spid="_x0000_s1029" style="position:absolute;left:0;text-align:left;margin-left:375pt;margin-top:11.4pt;width:12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" fillcolor="white [3201]" strokecolor="white [3212]" strokeweight="1pt">
                <v:textbox>
                  <w:txbxContent>
                    <w:p w14:paraId="5E3489F5" w14:textId="1F055634" w:rsidR="00E870D6" w:rsidRDefault="00E870D6" w:rsidP="00E870D6">
                      <w:pPr>
                        <w:jc w:val="center"/>
                      </w:pPr>
                      <w:r>
                        <w:rPr>
                          <w:noProof/>
                        </w:rPr>
                        <w:drawing>
                          <wp:inline distT="0" distB="0" distL="0" distR="0" wp14:anchorId="2AC8D266" wp14:editId="753C4DCC">
                            <wp:extent cx="1306195" cy="5143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électronique Aurel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228" cy="562404"/>
                                    </a:xfrm>
                                    <a:prstGeom prst="rect">
                                      <a:avLst/>
                                    </a:prstGeom>
                                  </pic:spPr>
                                </pic:pic>
                              </a:graphicData>
                            </a:graphic>
                          </wp:inline>
                        </w:drawing>
                      </w:r>
                    </w:p>
                  </w:txbxContent>
                </v:textbox>
              </v:rect>
            </w:pict>
          </mc:Fallback>
        </mc:AlternateContent>
      </w:r>
      <w:r w:rsidR="00DE536D" w:rsidRPr="00386163">
        <w:rPr>
          <w:sz w:val="18"/>
          <w:szCs w:val="18"/>
        </w:rPr>
        <w:t xml:space="preserve">                 </w:t>
      </w:r>
      <w:r w:rsidR="00DE536D" w:rsidRPr="00386163">
        <w:rPr>
          <w:i/>
          <w:sz w:val="18"/>
          <w:szCs w:val="18"/>
        </w:rPr>
        <w:t>Signature(s) des représentants légaux de l’enfant</w:t>
      </w:r>
      <w:r w:rsidR="00DE536D" w:rsidRPr="00386163">
        <w:rPr>
          <w:i/>
          <w:sz w:val="18"/>
          <w:szCs w:val="18"/>
        </w:rPr>
        <w:tab/>
        <w:t xml:space="preserve">                  </w:t>
      </w:r>
      <w:r w:rsidR="00DE536D" w:rsidRPr="00386163">
        <w:rPr>
          <w:i/>
          <w:sz w:val="18"/>
          <w:szCs w:val="18"/>
        </w:rPr>
        <w:tab/>
        <w:t>Signature du chef d’établissement</w:t>
      </w:r>
    </w:p>
    <w:p w14:paraId="75F5F25C" w14:textId="07C11A00" w:rsidR="00DE536D" w:rsidRDefault="00386163">
      <w:r>
        <w:tab/>
      </w:r>
      <w:r>
        <w:tab/>
      </w:r>
      <w:r>
        <w:tab/>
      </w:r>
      <w:r>
        <w:tab/>
      </w:r>
      <w:r>
        <w:tab/>
      </w:r>
      <w:r>
        <w:tab/>
      </w:r>
      <w:r>
        <w:tab/>
      </w:r>
      <w:r>
        <w:tab/>
      </w:r>
      <w:r>
        <w:tab/>
      </w:r>
      <w:r>
        <w:tab/>
      </w:r>
    </w:p>
    <w:sectPr w:rsidR="00DE536D" w:rsidSect="0099296D">
      <w:pgSz w:w="11906" w:h="16838"/>
      <w:pgMar w:top="45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364F"/>
    <w:multiLevelType w:val="hybridMultilevel"/>
    <w:tmpl w:val="61B6151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86143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6D"/>
    <w:rsid w:val="00386163"/>
    <w:rsid w:val="00994D46"/>
    <w:rsid w:val="00994EC3"/>
    <w:rsid w:val="00A47C64"/>
    <w:rsid w:val="00D458D2"/>
    <w:rsid w:val="00DE536D"/>
    <w:rsid w:val="00E3395D"/>
    <w:rsid w:val="00E87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8B97"/>
  <w15:chartTrackingRefBased/>
  <w15:docId w15:val="{9BBE2256-5081-4562-A587-5D0F43BD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6D"/>
  </w:style>
  <w:style w:type="paragraph" w:styleId="Titre1">
    <w:name w:val="heading 1"/>
    <w:aliases w:val="Titre 01 Bleu"/>
    <w:basedOn w:val="Normal"/>
    <w:next w:val="Normal"/>
    <w:link w:val="Titre1Car"/>
    <w:autoRedefine/>
    <w:uiPriority w:val="9"/>
    <w:qFormat/>
    <w:rsid w:val="00E870D6"/>
    <w:pPr>
      <w:keepNext/>
      <w:keepLines/>
      <w:spacing w:after="0" w:line="240" w:lineRule="auto"/>
      <w:outlineLvl w:val="0"/>
    </w:pPr>
    <w:rPr>
      <w:rFonts w:ascii="Calibri" w:eastAsia="Times New Roman" w:hAnsi="Calibri" w:cs="Times New Roman"/>
      <w:b/>
      <w:caps/>
      <w:spacing w:val="20"/>
      <w:sz w:val="28"/>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E870D6"/>
    <w:rPr>
      <w:rFonts w:ascii="Calibri" w:eastAsia="Times New Roman" w:hAnsi="Calibri" w:cs="Times New Roman"/>
      <w:b/>
      <w:caps/>
      <w:spacing w:val="20"/>
      <w:sz w:val="28"/>
      <w:szCs w:val="32"/>
      <w:u w:val="single"/>
      <w:lang w:eastAsia="fr-FR"/>
    </w:rPr>
  </w:style>
  <w:style w:type="paragraph" w:customStyle="1" w:styleId="Default">
    <w:name w:val="Default"/>
    <w:rsid w:val="00DE536D"/>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99"/>
    <w:rsid w:val="00DE536D"/>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DE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1205</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dc:creator>
  <cp:keywords/>
  <dc:description/>
  <cp:lastModifiedBy>Ecole - St Aignan Grandlieu - St Pierre</cp:lastModifiedBy>
  <cp:revision>7</cp:revision>
  <cp:lastPrinted>2020-11-09T13:23:00Z</cp:lastPrinted>
  <dcterms:created xsi:type="dcterms:W3CDTF">2019-11-18T08:43:00Z</dcterms:created>
  <dcterms:modified xsi:type="dcterms:W3CDTF">2022-12-05T13:27:00Z</dcterms:modified>
</cp:coreProperties>
</file>